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0C80" w:rsidRDefault="00600C80" w:rsidP="003D3590">
      <w:pPr>
        <w:jc w:val="center"/>
        <w:rPr>
          <w:b/>
          <w:color w:val="000000"/>
          <w:sz w:val="24"/>
          <w:szCs w:val="24"/>
          <w:lang w:eastAsia="en-US"/>
        </w:rPr>
      </w:pPr>
    </w:p>
    <w:p w:rsidR="00600C80" w:rsidRDefault="00600C80" w:rsidP="003D3590">
      <w:pPr>
        <w:jc w:val="center"/>
        <w:rPr>
          <w:b/>
          <w:color w:val="000000"/>
          <w:sz w:val="24"/>
          <w:szCs w:val="24"/>
          <w:lang w:eastAsia="en-US"/>
        </w:rPr>
      </w:pPr>
      <w:r>
        <w:rPr>
          <w:b/>
          <w:color w:val="000000"/>
          <w:sz w:val="24"/>
          <w:szCs w:val="24"/>
          <w:lang w:eastAsia="en-US"/>
        </w:rPr>
        <w:t>ANEXO I</w:t>
      </w:r>
    </w:p>
    <w:p w:rsidR="00600C80" w:rsidRDefault="00600C80" w:rsidP="003D3590">
      <w:pPr>
        <w:jc w:val="center"/>
        <w:rPr>
          <w:b/>
          <w:color w:val="000000"/>
          <w:sz w:val="24"/>
          <w:szCs w:val="24"/>
          <w:lang w:eastAsia="en-US"/>
        </w:rPr>
      </w:pPr>
    </w:p>
    <w:p w:rsidR="003D3590" w:rsidRPr="00D26D33" w:rsidRDefault="003D3590" w:rsidP="003D3590">
      <w:pPr>
        <w:jc w:val="center"/>
        <w:rPr>
          <w:b/>
          <w:color w:val="000000"/>
          <w:sz w:val="24"/>
          <w:szCs w:val="24"/>
          <w:lang w:eastAsia="en-US"/>
        </w:rPr>
      </w:pPr>
      <w:r w:rsidRPr="00D26D33">
        <w:rPr>
          <w:b/>
          <w:color w:val="000000"/>
          <w:sz w:val="24"/>
          <w:szCs w:val="24"/>
          <w:lang w:eastAsia="en-US"/>
        </w:rPr>
        <w:t>TERMO DE REFERÊNCIA</w:t>
      </w:r>
    </w:p>
    <w:p w:rsidR="003D3590" w:rsidRPr="00D26D33" w:rsidRDefault="003D3590" w:rsidP="003D3590">
      <w:pPr>
        <w:jc w:val="center"/>
        <w:rPr>
          <w:b/>
          <w:color w:val="000000"/>
          <w:sz w:val="24"/>
          <w:szCs w:val="24"/>
          <w:lang w:eastAsia="en-US"/>
        </w:rPr>
      </w:pPr>
    </w:p>
    <w:p w:rsidR="003D3590" w:rsidRPr="00D26D33" w:rsidRDefault="003D3590" w:rsidP="003D3590">
      <w:pPr>
        <w:jc w:val="center"/>
        <w:rPr>
          <w:b/>
          <w:sz w:val="24"/>
          <w:szCs w:val="24"/>
        </w:rPr>
      </w:pPr>
      <w:r w:rsidRPr="00D26D33">
        <w:rPr>
          <w:b/>
          <w:sz w:val="24"/>
          <w:szCs w:val="24"/>
        </w:rPr>
        <w:t>GESTÃO DOCUMENTAL – DIGITALIZAÇÃO E MICROFILMAGEM</w:t>
      </w:r>
    </w:p>
    <w:p w:rsidR="003D3590" w:rsidRPr="00D26D33" w:rsidRDefault="003D3590" w:rsidP="003D3590">
      <w:pPr>
        <w:jc w:val="center"/>
        <w:rPr>
          <w:b/>
          <w:color w:val="000000"/>
          <w:sz w:val="24"/>
          <w:szCs w:val="24"/>
          <w:lang w:eastAsia="en-US"/>
        </w:rPr>
      </w:pPr>
    </w:p>
    <w:p w:rsidR="003D3590" w:rsidRPr="00D26D33" w:rsidRDefault="003D3590" w:rsidP="003D3590">
      <w:pPr>
        <w:jc w:val="both"/>
        <w:rPr>
          <w:b/>
          <w:color w:val="000000"/>
          <w:sz w:val="24"/>
          <w:szCs w:val="24"/>
          <w:lang w:eastAsia="en-US"/>
        </w:rPr>
      </w:pPr>
    </w:p>
    <w:p w:rsidR="003D3590" w:rsidRPr="00D26D33" w:rsidRDefault="003D3590" w:rsidP="003D3590">
      <w:pPr>
        <w:pStyle w:val="PargrafodaLista"/>
        <w:numPr>
          <w:ilvl w:val="0"/>
          <w:numId w:val="26"/>
        </w:numPr>
        <w:ind w:left="567" w:hanging="567"/>
        <w:jc w:val="both"/>
        <w:rPr>
          <w:b/>
          <w:color w:val="000000"/>
          <w:sz w:val="24"/>
          <w:szCs w:val="24"/>
          <w:lang w:eastAsia="en-US"/>
        </w:rPr>
      </w:pPr>
      <w:r w:rsidRPr="00D26D33">
        <w:rPr>
          <w:b/>
          <w:color w:val="000000"/>
          <w:sz w:val="24"/>
          <w:szCs w:val="24"/>
          <w:lang w:eastAsia="en-US"/>
        </w:rPr>
        <w:t>DO OBJETO</w:t>
      </w:r>
    </w:p>
    <w:p w:rsidR="003D3590" w:rsidRPr="00D26D33" w:rsidRDefault="003D3590" w:rsidP="003D3590">
      <w:pPr>
        <w:jc w:val="both"/>
        <w:rPr>
          <w:color w:val="000000"/>
          <w:sz w:val="24"/>
          <w:szCs w:val="24"/>
          <w:lang w:eastAsia="en-US"/>
        </w:rPr>
      </w:pPr>
    </w:p>
    <w:p w:rsidR="003D3590" w:rsidRDefault="003D3590" w:rsidP="003D3590">
      <w:pPr>
        <w:numPr>
          <w:ilvl w:val="1"/>
          <w:numId w:val="27"/>
        </w:numPr>
        <w:jc w:val="both"/>
        <w:rPr>
          <w:color w:val="000000"/>
          <w:sz w:val="24"/>
          <w:szCs w:val="24"/>
          <w:lang w:eastAsia="en-US"/>
        </w:rPr>
      </w:pPr>
      <w:r w:rsidRPr="008552EC">
        <w:rPr>
          <w:color w:val="000000"/>
          <w:sz w:val="24"/>
          <w:szCs w:val="24"/>
          <w:lang w:eastAsia="en-US"/>
        </w:rPr>
        <w:t>Contratação de empresa especializada para a prestação de serviços de apoio para realizar a desmaterialização, indexação, extração de informações do acervo e guarda dos documentos da Agência Estadual de Metrologia do Estado de Mato Grosso do Sul, conforme especificações e condições constantes neste Termo de Referência</w:t>
      </w:r>
      <w:r w:rsidR="001D5A49">
        <w:rPr>
          <w:color w:val="000000"/>
          <w:sz w:val="24"/>
          <w:szCs w:val="24"/>
          <w:lang w:eastAsia="en-US"/>
        </w:rPr>
        <w:t>:</w:t>
      </w:r>
    </w:p>
    <w:p w:rsidR="001D5A49" w:rsidRDefault="001D5A49" w:rsidP="001D5A49">
      <w:pPr>
        <w:ind w:left="705"/>
        <w:jc w:val="both"/>
        <w:rPr>
          <w:color w:val="000000"/>
          <w:sz w:val="24"/>
          <w:szCs w:val="24"/>
          <w:lang w:eastAsia="en-US"/>
        </w:rPr>
      </w:pPr>
    </w:p>
    <w:tbl>
      <w:tblPr>
        <w:tblStyle w:val="Tabelacomgrade"/>
        <w:tblW w:w="9210" w:type="dxa"/>
        <w:tblLayout w:type="fixed"/>
        <w:tblLook w:val="04A0" w:firstRow="1" w:lastRow="0" w:firstColumn="1" w:lastColumn="0" w:noHBand="0" w:noVBand="1"/>
      </w:tblPr>
      <w:tblGrid>
        <w:gridCol w:w="1145"/>
        <w:gridCol w:w="3917"/>
        <w:gridCol w:w="1843"/>
        <w:gridCol w:w="2305"/>
      </w:tblGrid>
      <w:tr w:rsidR="001D5A49" w:rsidRPr="00301DC7" w:rsidTr="00BB566C">
        <w:tc>
          <w:tcPr>
            <w:tcW w:w="704" w:type="dxa"/>
            <w:shd w:val="clear" w:color="auto" w:fill="D9D9D9" w:themeFill="background1" w:themeFillShade="D9"/>
            <w:vAlign w:val="center"/>
          </w:tcPr>
          <w:p w:rsidR="001D5A49" w:rsidRPr="00301DC7" w:rsidRDefault="001D5A49" w:rsidP="00BB566C">
            <w:pPr>
              <w:jc w:val="center"/>
              <w:rPr>
                <w:rFonts w:asciiTheme="minorHAnsi" w:hAnsiTheme="minorHAnsi" w:cstheme="minorHAnsi"/>
                <w:b/>
                <w:sz w:val="22"/>
                <w:szCs w:val="22"/>
              </w:rPr>
            </w:pPr>
            <w:r w:rsidRPr="00301DC7">
              <w:rPr>
                <w:rFonts w:asciiTheme="minorHAnsi" w:hAnsiTheme="minorHAnsi" w:cstheme="minorHAnsi"/>
                <w:b/>
                <w:sz w:val="22"/>
                <w:szCs w:val="22"/>
              </w:rPr>
              <w:t>ITEM</w:t>
            </w:r>
          </w:p>
        </w:tc>
        <w:tc>
          <w:tcPr>
            <w:tcW w:w="2410" w:type="dxa"/>
            <w:shd w:val="clear" w:color="auto" w:fill="D9D9D9" w:themeFill="background1" w:themeFillShade="D9"/>
            <w:vAlign w:val="center"/>
          </w:tcPr>
          <w:p w:rsidR="001D5A49" w:rsidRPr="00301DC7" w:rsidRDefault="001D5A49" w:rsidP="00BB566C">
            <w:pPr>
              <w:jc w:val="center"/>
              <w:rPr>
                <w:rFonts w:asciiTheme="minorHAnsi" w:hAnsiTheme="minorHAnsi" w:cstheme="minorHAnsi"/>
                <w:b/>
                <w:sz w:val="22"/>
                <w:szCs w:val="22"/>
              </w:rPr>
            </w:pPr>
            <w:r w:rsidRPr="00301DC7">
              <w:rPr>
                <w:rFonts w:asciiTheme="minorHAnsi" w:hAnsiTheme="minorHAnsi" w:cstheme="minorHAnsi"/>
                <w:b/>
                <w:sz w:val="22"/>
                <w:szCs w:val="22"/>
              </w:rPr>
              <w:t>DESCRIÇÃO</w:t>
            </w:r>
          </w:p>
        </w:tc>
        <w:tc>
          <w:tcPr>
            <w:tcW w:w="1134" w:type="dxa"/>
            <w:shd w:val="clear" w:color="auto" w:fill="D9D9D9" w:themeFill="background1" w:themeFillShade="D9"/>
            <w:vAlign w:val="center"/>
          </w:tcPr>
          <w:p w:rsidR="001D5A49" w:rsidRPr="00301DC7" w:rsidRDefault="001D5A49" w:rsidP="00BB566C">
            <w:pPr>
              <w:jc w:val="center"/>
              <w:rPr>
                <w:rFonts w:asciiTheme="minorHAnsi" w:hAnsiTheme="minorHAnsi" w:cstheme="minorHAnsi"/>
                <w:b/>
                <w:sz w:val="22"/>
                <w:szCs w:val="22"/>
              </w:rPr>
            </w:pPr>
            <w:r w:rsidRPr="00301DC7">
              <w:rPr>
                <w:rFonts w:asciiTheme="minorHAnsi" w:hAnsiTheme="minorHAnsi" w:cstheme="minorHAnsi"/>
                <w:b/>
                <w:sz w:val="22"/>
                <w:szCs w:val="22"/>
              </w:rPr>
              <w:t>UNIDADE</w:t>
            </w:r>
          </w:p>
        </w:tc>
        <w:tc>
          <w:tcPr>
            <w:tcW w:w="1418" w:type="dxa"/>
            <w:shd w:val="clear" w:color="auto" w:fill="D9D9D9" w:themeFill="background1" w:themeFillShade="D9"/>
            <w:vAlign w:val="center"/>
          </w:tcPr>
          <w:p w:rsidR="001D5A49" w:rsidRPr="00301DC7" w:rsidRDefault="001D5A49" w:rsidP="00BB566C">
            <w:pPr>
              <w:jc w:val="center"/>
              <w:rPr>
                <w:rFonts w:asciiTheme="minorHAnsi" w:hAnsiTheme="minorHAnsi" w:cstheme="minorHAnsi"/>
                <w:b/>
                <w:sz w:val="22"/>
                <w:szCs w:val="22"/>
              </w:rPr>
            </w:pPr>
            <w:r w:rsidRPr="00301DC7">
              <w:rPr>
                <w:rFonts w:asciiTheme="minorHAnsi" w:hAnsiTheme="minorHAnsi" w:cstheme="minorHAnsi"/>
                <w:b/>
                <w:sz w:val="22"/>
                <w:szCs w:val="22"/>
              </w:rPr>
              <w:t>QTDE</w:t>
            </w:r>
            <w:r>
              <w:rPr>
                <w:rFonts w:asciiTheme="minorHAnsi" w:hAnsiTheme="minorHAnsi" w:cstheme="minorHAnsi"/>
                <w:b/>
                <w:sz w:val="22"/>
                <w:szCs w:val="22"/>
              </w:rPr>
              <w:t xml:space="preserve"> MENSAL ESTIMADA</w:t>
            </w:r>
          </w:p>
        </w:tc>
      </w:tr>
      <w:tr w:rsidR="001D5A49" w:rsidRPr="00301DC7" w:rsidTr="00BB566C">
        <w:trPr>
          <w:trHeight w:val="1914"/>
        </w:trPr>
        <w:tc>
          <w:tcPr>
            <w:tcW w:w="704" w:type="dxa"/>
          </w:tcPr>
          <w:p w:rsidR="001D5A49" w:rsidRDefault="001D5A49" w:rsidP="00BB566C">
            <w:pPr>
              <w:jc w:val="center"/>
              <w:rPr>
                <w:rFonts w:asciiTheme="minorHAnsi" w:hAnsiTheme="minorHAnsi" w:cstheme="minorHAnsi"/>
                <w:b/>
                <w:sz w:val="22"/>
                <w:szCs w:val="22"/>
              </w:rPr>
            </w:pPr>
          </w:p>
          <w:p w:rsidR="001D5A49" w:rsidRPr="00301DC7" w:rsidRDefault="001D5A49" w:rsidP="00BB566C">
            <w:pPr>
              <w:jc w:val="center"/>
              <w:rPr>
                <w:rFonts w:asciiTheme="minorHAnsi" w:hAnsiTheme="minorHAnsi" w:cstheme="minorHAnsi"/>
                <w:b/>
                <w:sz w:val="22"/>
                <w:szCs w:val="22"/>
              </w:rPr>
            </w:pPr>
            <w:r>
              <w:rPr>
                <w:rFonts w:asciiTheme="minorHAnsi" w:hAnsiTheme="minorHAnsi" w:cstheme="minorHAnsi"/>
                <w:b/>
                <w:sz w:val="22"/>
                <w:szCs w:val="22"/>
              </w:rPr>
              <w:t>1</w:t>
            </w:r>
          </w:p>
        </w:tc>
        <w:tc>
          <w:tcPr>
            <w:tcW w:w="2410" w:type="dxa"/>
            <w:vAlign w:val="center"/>
          </w:tcPr>
          <w:p w:rsidR="001D5A49" w:rsidRDefault="001D5A49" w:rsidP="00BB566C">
            <w:pPr>
              <w:jc w:val="both"/>
              <w:rPr>
                <w:rFonts w:asciiTheme="minorHAnsi" w:hAnsiTheme="minorHAnsi" w:cstheme="minorHAnsi"/>
                <w:b/>
                <w:sz w:val="22"/>
                <w:szCs w:val="22"/>
              </w:rPr>
            </w:pPr>
            <w:r w:rsidRPr="000608E5">
              <w:rPr>
                <w:rFonts w:asciiTheme="minorHAnsi" w:hAnsiTheme="minorHAnsi" w:cstheme="minorHAnsi"/>
                <w:b/>
                <w:sz w:val="22"/>
                <w:szCs w:val="22"/>
              </w:rPr>
              <w:t>SERVIÇOS DE GESTÃO DOCUMENTAL</w:t>
            </w:r>
          </w:p>
          <w:p w:rsidR="001D5A49" w:rsidRPr="00E71472" w:rsidRDefault="001D5A49" w:rsidP="00BB566C">
            <w:pPr>
              <w:jc w:val="both"/>
              <w:rPr>
                <w:rFonts w:asciiTheme="minorHAnsi" w:hAnsiTheme="minorHAnsi" w:cstheme="minorHAnsi"/>
                <w:sz w:val="22"/>
                <w:szCs w:val="22"/>
              </w:rPr>
            </w:pPr>
            <w:r w:rsidRPr="000608E5">
              <w:rPr>
                <w:rFonts w:asciiTheme="minorHAnsi" w:hAnsiTheme="minorHAnsi" w:cstheme="minorHAnsi"/>
                <w:sz w:val="22"/>
                <w:szCs w:val="22"/>
              </w:rPr>
              <w:t>Serviços de apoio para realizar a desmaterialização, indexação e extração de informações</w:t>
            </w:r>
            <w:r>
              <w:rPr>
                <w:rFonts w:asciiTheme="minorHAnsi" w:hAnsiTheme="minorHAnsi" w:cstheme="minorHAnsi"/>
                <w:sz w:val="22"/>
                <w:szCs w:val="22"/>
              </w:rPr>
              <w:t>.</w:t>
            </w:r>
          </w:p>
        </w:tc>
        <w:tc>
          <w:tcPr>
            <w:tcW w:w="1134" w:type="dxa"/>
            <w:vAlign w:val="center"/>
          </w:tcPr>
          <w:p w:rsidR="001D5A49" w:rsidRPr="00301DC7" w:rsidRDefault="001D5A49" w:rsidP="00BB566C">
            <w:pPr>
              <w:jc w:val="center"/>
              <w:rPr>
                <w:rFonts w:asciiTheme="minorHAnsi" w:hAnsiTheme="minorHAnsi" w:cstheme="minorHAnsi"/>
                <w:sz w:val="22"/>
                <w:szCs w:val="22"/>
              </w:rPr>
            </w:pPr>
            <w:r>
              <w:rPr>
                <w:rFonts w:asciiTheme="minorHAnsi" w:hAnsiTheme="minorHAnsi" w:cstheme="minorHAnsi"/>
                <w:sz w:val="22"/>
                <w:szCs w:val="22"/>
              </w:rPr>
              <w:t>PÁGINAS</w:t>
            </w:r>
          </w:p>
        </w:tc>
        <w:tc>
          <w:tcPr>
            <w:tcW w:w="1418" w:type="dxa"/>
            <w:vAlign w:val="center"/>
          </w:tcPr>
          <w:p w:rsidR="001D5A49" w:rsidRPr="00301DC7" w:rsidRDefault="001D5A49" w:rsidP="00BB566C">
            <w:pPr>
              <w:jc w:val="center"/>
              <w:rPr>
                <w:rFonts w:asciiTheme="minorHAnsi" w:hAnsiTheme="minorHAnsi" w:cstheme="minorHAnsi"/>
                <w:sz w:val="22"/>
                <w:szCs w:val="22"/>
              </w:rPr>
            </w:pPr>
            <w:r>
              <w:rPr>
                <w:rFonts w:asciiTheme="minorHAnsi" w:hAnsiTheme="minorHAnsi" w:cstheme="minorHAnsi"/>
                <w:sz w:val="22"/>
                <w:szCs w:val="22"/>
              </w:rPr>
              <w:t>100.000</w:t>
            </w:r>
          </w:p>
        </w:tc>
      </w:tr>
    </w:tbl>
    <w:p w:rsidR="001D5A49" w:rsidRPr="008552EC" w:rsidRDefault="001D5A49" w:rsidP="001D5A49">
      <w:pPr>
        <w:ind w:left="705"/>
        <w:jc w:val="both"/>
        <w:rPr>
          <w:color w:val="000000"/>
          <w:sz w:val="24"/>
          <w:szCs w:val="24"/>
          <w:lang w:eastAsia="en-US"/>
        </w:rPr>
      </w:pPr>
    </w:p>
    <w:p w:rsidR="003D3590" w:rsidRPr="00D26D33" w:rsidRDefault="003D3590" w:rsidP="003D3590">
      <w:pPr>
        <w:ind w:left="705"/>
        <w:jc w:val="both"/>
        <w:rPr>
          <w:color w:val="000000"/>
          <w:sz w:val="24"/>
          <w:szCs w:val="24"/>
          <w:lang w:eastAsia="en-US"/>
        </w:rPr>
      </w:pPr>
    </w:p>
    <w:p w:rsidR="003D3590" w:rsidRPr="00D26D33" w:rsidRDefault="003D3590" w:rsidP="003D3590">
      <w:pPr>
        <w:numPr>
          <w:ilvl w:val="1"/>
          <w:numId w:val="27"/>
        </w:numPr>
        <w:jc w:val="both"/>
        <w:rPr>
          <w:color w:val="000000"/>
          <w:sz w:val="24"/>
          <w:szCs w:val="24"/>
          <w:lang w:eastAsia="en-US"/>
        </w:rPr>
      </w:pPr>
      <w:r w:rsidRPr="00D26D33">
        <w:rPr>
          <w:color w:val="000000"/>
          <w:sz w:val="24"/>
          <w:szCs w:val="24"/>
          <w:lang w:eastAsia="en-US"/>
        </w:rPr>
        <w:t>O prazo de vigência da contratação é de 12 (doze) meses, contados da assinatura do contrato, podendo ter a sua duração prorrogada por iguais e sucessivos períodos com vistas à obtenção de preços e condições mais vantajosas para a Administração, até o limite máximo previsto nos artigos 107 da Lei n° 14.133, de 2021.</w:t>
      </w:r>
    </w:p>
    <w:p w:rsidR="003D3590" w:rsidRPr="00D26D33" w:rsidRDefault="003D3590" w:rsidP="003D3590">
      <w:pPr>
        <w:autoSpaceDE w:val="0"/>
        <w:autoSpaceDN w:val="0"/>
        <w:adjustRightInd w:val="0"/>
        <w:jc w:val="both"/>
        <w:rPr>
          <w:sz w:val="24"/>
          <w:szCs w:val="24"/>
        </w:rPr>
      </w:pPr>
    </w:p>
    <w:p w:rsidR="003D3590" w:rsidRPr="008552EC" w:rsidRDefault="003D3590" w:rsidP="003D3590">
      <w:pPr>
        <w:numPr>
          <w:ilvl w:val="2"/>
          <w:numId w:val="27"/>
        </w:numPr>
        <w:ind w:left="1531" w:hanging="851"/>
        <w:jc w:val="both"/>
        <w:rPr>
          <w:color w:val="000000"/>
          <w:sz w:val="24"/>
          <w:szCs w:val="24"/>
          <w:lang w:eastAsia="en-US"/>
        </w:rPr>
      </w:pPr>
      <w:r w:rsidRPr="008552EC">
        <w:rPr>
          <w:color w:val="000000"/>
          <w:sz w:val="24"/>
          <w:szCs w:val="24"/>
          <w:lang w:eastAsia="en-US"/>
        </w:rPr>
        <w:t>Justifica-se esse prazo pelo fato de se tratar de prestação de serviços continuados, em que o contrato necessita estender-se por mais de um exercício financeiro a fim de garantir a continuidade de atividades essenciais e evitar contratações rotineiras e antieconômicas.</w:t>
      </w:r>
    </w:p>
    <w:p w:rsidR="003D3590" w:rsidRPr="00D26D33" w:rsidRDefault="003D3590" w:rsidP="003D3590">
      <w:pPr>
        <w:jc w:val="both"/>
        <w:rPr>
          <w:color w:val="000000"/>
          <w:sz w:val="24"/>
          <w:szCs w:val="24"/>
          <w:lang w:eastAsia="en-US"/>
        </w:rPr>
      </w:pPr>
    </w:p>
    <w:p w:rsidR="003D3590" w:rsidRDefault="003D3590" w:rsidP="003D3590">
      <w:pPr>
        <w:numPr>
          <w:ilvl w:val="1"/>
          <w:numId w:val="27"/>
        </w:numPr>
        <w:jc w:val="both"/>
        <w:rPr>
          <w:color w:val="000000"/>
          <w:sz w:val="24"/>
          <w:szCs w:val="24"/>
          <w:lang w:eastAsia="en-US"/>
        </w:rPr>
      </w:pPr>
      <w:proofErr w:type="gramStart"/>
      <w:r w:rsidRPr="00D26D33">
        <w:rPr>
          <w:color w:val="000000"/>
          <w:sz w:val="24"/>
          <w:szCs w:val="24"/>
          <w:lang w:eastAsia="en-US"/>
        </w:rPr>
        <w:t>O(</w:t>
      </w:r>
      <w:proofErr w:type="gramEnd"/>
      <w:r w:rsidRPr="00D26D33">
        <w:rPr>
          <w:color w:val="000000"/>
          <w:sz w:val="24"/>
          <w:szCs w:val="24"/>
          <w:lang w:eastAsia="en-US"/>
        </w:rPr>
        <w:t xml:space="preserve">s) serviço(s) objeto desta contratação </w:t>
      </w:r>
      <w:r>
        <w:rPr>
          <w:color w:val="000000"/>
          <w:sz w:val="24"/>
          <w:szCs w:val="24"/>
          <w:lang w:eastAsia="en-US"/>
        </w:rPr>
        <w:t>é(</w:t>
      </w:r>
      <w:r w:rsidRPr="00D26D33">
        <w:rPr>
          <w:color w:val="000000"/>
          <w:sz w:val="24"/>
          <w:szCs w:val="24"/>
          <w:lang w:eastAsia="en-US"/>
        </w:rPr>
        <w:t>são</w:t>
      </w:r>
      <w:r>
        <w:rPr>
          <w:color w:val="000000"/>
          <w:sz w:val="24"/>
          <w:szCs w:val="24"/>
          <w:lang w:eastAsia="en-US"/>
        </w:rPr>
        <w:t>)</w:t>
      </w:r>
      <w:r w:rsidRPr="00D26D33">
        <w:rPr>
          <w:color w:val="000000"/>
          <w:sz w:val="24"/>
          <w:szCs w:val="24"/>
          <w:lang w:eastAsia="en-US"/>
        </w:rPr>
        <w:t xml:space="preserve"> caracterizado</w:t>
      </w:r>
      <w:r>
        <w:rPr>
          <w:color w:val="000000"/>
          <w:sz w:val="24"/>
          <w:szCs w:val="24"/>
          <w:lang w:eastAsia="en-US"/>
        </w:rPr>
        <w:t>(</w:t>
      </w:r>
      <w:r w:rsidRPr="00D26D33">
        <w:rPr>
          <w:color w:val="000000"/>
          <w:sz w:val="24"/>
          <w:szCs w:val="24"/>
          <w:lang w:eastAsia="en-US"/>
        </w:rPr>
        <w:t>s</w:t>
      </w:r>
      <w:r>
        <w:rPr>
          <w:color w:val="000000"/>
          <w:sz w:val="24"/>
          <w:szCs w:val="24"/>
          <w:lang w:eastAsia="en-US"/>
        </w:rPr>
        <w:t>)</w:t>
      </w:r>
      <w:r w:rsidRPr="00D26D33">
        <w:rPr>
          <w:color w:val="000000"/>
          <w:sz w:val="24"/>
          <w:szCs w:val="24"/>
          <w:lang w:eastAsia="en-US"/>
        </w:rPr>
        <w:t xml:space="preserve"> como comum(</w:t>
      </w:r>
      <w:proofErr w:type="spellStart"/>
      <w:r w:rsidRPr="00D26D33">
        <w:rPr>
          <w:color w:val="000000"/>
          <w:sz w:val="24"/>
          <w:szCs w:val="24"/>
          <w:lang w:eastAsia="en-US"/>
        </w:rPr>
        <w:t>ns</w:t>
      </w:r>
      <w:proofErr w:type="spellEnd"/>
      <w:r w:rsidRPr="00D26D33">
        <w:rPr>
          <w:color w:val="000000"/>
          <w:sz w:val="24"/>
          <w:szCs w:val="24"/>
          <w:lang w:eastAsia="en-US"/>
        </w:rPr>
        <w:t>), de caráter continuado em regime de dedicação exclusiva, conforme justificativa constante do Estudo Técnico Preliminar, podendo, portanto, ser licitado por meio da modalidade Pregão, na sua forma eletrônica.</w:t>
      </w:r>
    </w:p>
    <w:p w:rsidR="001D5A49" w:rsidRDefault="001D5A49" w:rsidP="001D5A49">
      <w:pPr>
        <w:ind w:left="705"/>
        <w:jc w:val="both"/>
        <w:rPr>
          <w:color w:val="000000"/>
          <w:sz w:val="24"/>
          <w:szCs w:val="24"/>
          <w:lang w:eastAsia="en-US"/>
        </w:rPr>
      </w:pPr>
    </w:p>
    <w:p w:rsidR="003D3590" w:rsidRPr="00EE5FD9" w:rsidRDefault="00EE5FD9" w:rsidP="003D3590">
      <w:pPr>
        <w:pStyle w:val="PargrafodaLista"/>
        <w:numPr>
          <w:ilvl w:val="1"/>
          <w:numId w:val="27"/>
        </w:numPr>
        <w:jc w:val="both"/>
        <w:rPr>
          <w:color w:val="000000"/>
          <w:sz w:val="24"/>
          <w:szCs w:val="24"/>
          <w:lang w:eastAsia="en-US"/>
        </w:rPr>
      </w:pPr>
      <w:r w:rsidRPr="00EE5FD9">
        <w:rPr>
          <w:sz w:val="24"/>
          <w:szCs w:val="24"/>
        </w:rPr>
        <w:t xml:space="preserve">O julgamento da proposta será pelo menor preço, por </w:t>
      </w:r>
      <w:r w:rsidR="000C75AB">
        <w:rPr>
          <w:sz w:val="24"/>
          <w:szCs w:val="24"/>
        </w:rPr>
        <w:t>item único mensal</w:t>
      </w:r>
      <w:r w:rsidRPr="00EE5FD9">
        <w:rPr>
          <w:sz w:val="24"/>
          <w:szCs w:val="24"/>
        </w:rPr>
        <w:t>, visando melhor atender as necessidades da AEM/MS</w:t>
      </w:r>
      <w:r>
        <w:rPr>
          <w:sz w:val="24"/>
          <w:szCs w:val="24"/>
        </w:rPr>
        <w:t>.</w:t>
      </w:r>
    </w:p>
    <w:p w:rsidR="003D3590" w:rsidRDefault="003D3590" w:rsidP="003D3590">
      <w:pPr>
        <w:jc w:val="both"/>
        <w:rPr>
          <w:b/>
          <w:color w:val="000000"/>
          <w:sz w:val="24"/>
          <w:szCs w:val="24"/>
          <w:lang w:eastAsia="en-US"/>
        </w:rPr>
      </w:pPr>
    </w:p>
    <w:p w:rsidR="00FB4BB8" w:rsidRDefault="00FB4BB8" w:rsidP="003D3590">
      <w:pPr>
        <w:jc w:val="both"/>
        <w:rPr>
          <w:b/>
          <w:color w:val="000000"/>
          <w:sz w:val="24"/>
          <w:szCs w:val="24"/>
          <w:lang w:eastAsia="en-US"/>
        </w:rPr>
      </w:pPr>
    </w:p>
    <w:p w:rsidR="003D3590" w:rsidRPr="00D26D33" w:rsidRDefault="003D3590" w:rsidP="003D3590">
      <w:pPr>
        <w:pStyle w:val="PargrafodaLista"/>
        <w:numPr>
          <w:ilvl w:val="0"/>
          <w:numId w:val="26"/>
        </w:numPr>
        <w:ind w:left="567" w:hanging="567"/>
        <w:jc w:val="both"/>
        <w:rPr>
          <w:b/>
          <w:color w:val="000000"/>
          <w:sz w:val="24"/>
          <w:szCs w:val="24"/>
          <w:lang w:eastAsia="en-US"/>
        </w:rPr>
      </w:pPr>
      <w:r w:rsidRPr="00D26D33">
        <w:rPr>
          <w:b/>
          <w:color w:val="000000"/>
          <w:sz w:val="24"/>
          <w:szCs w:val="24"/>
          <w:lang w:eastAsia="en-US"/>
        </w:rPr>
        <w:t>DA JUSTIFICATIVA</w:t>
      </w:r>
    </w:p>
    <w:p w:rsidR="003D3590" w:rsidRPr="00D26D33" w:rsidRDefault="003D3590" w:rsidP="003D3590">
      <w:pPr>
        <w:jc w:val="both"/>
        <w:rPr>
          <w:b/>
          <w:color w:val="000000"/>
          <w:sz w:val="24"/>
          <w:szCs w:val="24"/>
          <w:lang w:eastAsia="en-US"/>
        </w:rPr>
      </w:pPr>
    </w:p>
    <w:p w:rsidR="003D3590" w:rsidRPr="00D26D33" w:rsidRDefault="003D3590" w:rsidP="003D3590">
      <w:pPr>
        <w:pStyle w:val="Estilo1"/>
        <w:numPr>
          <w:ilvl w:val="0"/>
          <w:numId w:val="0"/>
        </w:numPr>
        <w:rPr>
          <w:rFonts w:ascii="Times New Roman" w:hAnsi="Times New Roman" w:cs="Times New Roman"/>
          <w:sz w:val="24"/>
          <w:szCs w:val="24"/>
        </w:rPr>
      </w:pPr>
      <w:r w:rsidRPr="00D26D33">
        <w:rPr>
          <w:rFonts w:ascii="Times New Roman" w:hAnsi="Times New Roman" w:cs="Times New Roman"/>
          <w:sz w:val="24"/>
          <w:szCs w:val="24"/>
        </w:rPr>
        <w:t>A contratação de uma empresa especializada em digitalização e guarda de documentos pode ser justificada com base em vários motivos importantes, os quais são:</w:t>
      </w:r>
    </w:p>
    <w:p w:rsidR="003D3590" w:rsidRPr="00D26D33" w:rsidRDefault="003D3590" w:rsidP="003D3590">
      <w:pPr>
        <w:pStyle w:val="Estilo1"/>
        <w:numPr>
          <w:ilvl w:val="0"/>
          <w:numId w:val="0"/>
        </w:numPr>
        <w:ind w:left="644"/>
        <w:rPr>
          <w:rFonts w:ascii="Times New Roman" w:hAnsi="Times New Roman" w:cs="Times New Roman"/>
          <w:sz w:val="24"/>
          <w:szCs w:val="24"/>
        </w:rPr>
      </w:pPr>
    </w:p>
    <w:p w:rsidR="003D3590" w:rsidRPr="00D26D33" w:rsidRDefault="003D3590" w:rsidP="003D3590">
      <w:pPr>
        <w:numPr>
          <w:ilvl w:val="1"/>
          <w:numId w:val="29"/>
        </w:numPr>
        <w:jc w:val="both"/>
        <w:rPr>
          <w:color w:val="000000"/>
          <w:sz w:val="24"/>
          <w:szCs w:val="24"/>
          <w:lang w:eastAsia="en-US"/>
        </w:rPr>
      </w:pPr>
      <w:proofErr w:type="gramStart"/>
      <w:r w:rsidRPr="00D26D33">
        <w:rPr>
          <w:b/>
          <w:bCs/>
          <w:color w:val="000000"/>
          <w:sz w:val="24"/>
          <w:szCs w:val="24"/>
          <w:lang w:eastAsia="en-US"/>
        </w:rPr>
        <w:t>Expertise e Tecnologia Avançada</w:t>
      </w:r>
      <w:proofErr w:type="gramEnd"/>
      <w:r w:rsidRPr="00D26D33">
        <w:rPr>
          <w:color w:val="000000"/>
          <w:sz w:val="24"/>
          <w:szCs w:val="24"/>
          <w:lang w:eastAsia="en-US"/>
        </w:rPr>
        <w:t>: Empresas especializadas nesse serviço possuem experiência e tecnologia avançada para realizar a digitalização de documentos de forma eficiente e precisa, garantindo a qualidade e integridade dos arquivos digitais.</w:t>
      </w:r>
    </w:p>
    <w:p w:rsidR="003D3590" w:rsidRPr="00D26D33" w:rsidRDefault="003D3590" w:rsidP="003D3590">
      <w:pPr>
        <w:pStyle w:val="Estilo1"/>
        <w:numPr>
          <w:ilvl w:val="0"/>
          <w:numId w:val="0"/>
        </w:numPr>
        <w:ind w:left="709"/>
        <w:rPr>
          <w:rFonts w:ascii="Times New Roman" w:hAnsi="Times New Roman" w:cs="Times New Roman"/>
          <w:sz w:val="24"/>
          <w:szCs w:val="24"/>
        </w:rPr>
      </w:pPr>
    </w:p>
    <w:p w:rsidR="003D3590" w:rsidRPr="00D26D33" w:rsidRDefault="003D3590" w:rsidP="003D3590">
      <w:pPr>
        <w:numPr>
          <w:ilvl w:val="1"/>
          <w:numId w:val="29"/>
        </w:numPr>
        <w:jc w:val="both"/>
        <w:rPr>
          <w:color w:val="000000"/>
          <w:sz w:val="24"/>
          <w:szCs w:val="24"/>
          <w:lang w:eastAsia="en-US"/>
        </w:rPr>
      </w:pPr>
      <w:r w:rsidRPr="00D26D33">
        <w:rPr>
          <w:b/>
          <w:bCs/>
          <w:color w:val="000000"/>
          <w:sz w:val="24"/>
          <w:szCs w:val="24"/>
          <w:lang w:eastAsia="en-US"/>
        </w:rPr>
        <w:t>Economia de Recursos Internos</w:t>
      </w:r>
      <w:r w:rsidRPr="00D26D33">
        <w:rPr>
          <w:color w:val="000000"/>
          <w:sz w:val="24"/>
          <w:szCs w:val="24"/>
          <w:lang w:eastAsia="en-US"/>
        </w:rPr>
        <w:t>: Terceirizar a digitalização e guarda de documentos permite que a organização economize recursos internos, como tempo, pessoal e infraestrutura, que podem ser direcionados para atividades principais e estratégicas.</w:t>
      </w:r>
    </w:p>
    <w:p w:rsidR="003D3590" w:rsidRPr="00D26D33" w:rsidRDefault="003D3590" w:rsidP="003D3590">
      <w:pPr>
        <w:pStyle w:val="Estilo1"/>
        <w:numPr>
          <w:ilvl w:val="0"/>
          <w:numId w:val="0"/>
        </w:numPr>
        <w:ind w:left="709"/>
        <w:rPr>
          <w:rFonts w:ascii="Times New Roman" w:hAnsi="Times New Roman" w:cs="Times New Roman"/>
          <w:sz w:val="24"/>
          <w:szCs w:val="24"/>
        </w:rPr>
      </w:pPr>
    </w:p>
    <w:p w:rsidR="003D3590" w:rsidRPr="00D26D33" w:rsidRDefault="003D3590" w:rsidP="003D3590">
      <w:pPr>
        <w:numPr>
          <w:ilvl w:val="1"/>
          <w:numId w:val="29"/>
        </w:numPr>
        <w:jc w:val="both"/>
        <w:rPr>
          <w:color w:val="000000"/>
          <w:sz w:val="24"/>
          <w:szCs w:val="24"/>
          <w:lang w:eastAsia="en-US"/>
        </w:rPr>
      </w:pPr>
      <w:r w:rsidRPr="00D26D33">
        <w:rPr>
          <w:b/>
          <w:bCs/>
          <w:color w:val="000000"/>
          <w:sz w:val="24"/>
          <w:szCs w:val="24"/>
          <w:lang w:eastAsia="en-US"/>
        </w:rPr>
        <w:t>Acesso Rápido e Eficiente</w:t>
      </w:r>
      <w:r w:rsidRPr="00D26D33">
        <w:rPr>
          <w:color w:val="000000"/>
          <w:sz w:val="24"/>
          <w:szCs w:val="24"/>
          <w:lang w:eastAsia="en-US"/>
        </w:rPr>
        <w:t>: Uma empresa especializada pode fornecer acesso rápido e eficiente aos documentos digitalizados, reduzindo o tempo gasto na busca por informações e melhorando a produtividade dos funcionários.</w:t>
      </w:r>
    </w:p>
    <w:p w:rsidR="003D3590" w:rsidRPr="00D26D33" w:rsidRDefault="003D3590" w:rsidP="003D3590">
      <w:pPr>
        <w:pStyle w:val="Estilo1"/>
        <w:numPr>
          <w:ilvl w:val="0"/>
          <w:numId w:val="0"/>
        </w:numPr>
        <w:ind w:left="709"/>
        <w:rPr>
          <w:rFonts w:ascii="Times New Roman" w:hAnsi="Times New Roman" w:cs="Times New Roman"/>
          <w:sz w:val="24"/>
          <w:szCs w:val="24"/>
        </w:rPr>
      </w:pPr>
    </w:p>
    <w:p w:rsidR="003D3590" w:rsidRPr="00D26D33" w:rsidRDefault="003D3590" w:rsidP="003D3590">
      <w:pPr>
        <w:numPr>
          <w:ilvl w:val="1"/>
          <w:numId w:val="29"/>
        </w:numPr>
        <w:jc w:val="both"/>
        <w:rPr>
          <w:color w:val="000000"/>
          <w:sz w:val="24"/>
          <w:szCs w:val="24"/>
          <w:lang w:eastAsia="en-US"/>
        </w:rPr>
      </w:pPr>
      <w:r w:rsidRPr="00D26D33">
        <w:rPr>
          <w:b/>
          <w:bCs/>
          <w:color w:val="000000"/>
          <w:sz w:val="24"/>
          <w:szCs w:val="24"/>
          <w:lang w:eastAsia="en-US"/>
        </w:rPr>
        <w:t>Preservação e Segurança</w:t>
      </w:r>
      <w:r w:rsidRPr="00D26D33">
        <w:rPr>
          <w:color w:val="000000"/>
          <w:sz w:val="24"/>
          <w:szCs w:val="24"/>
          <w:lang w:eastAsia="en-US"/>
        </w:rPr>
        <w:t>: A digitalização dos documentos contribui para a preservação a longo prazo, uma vez que o papel pode se deteriorar com o tempo. Além disso, medidas de segurança avançadas, como controle de acesso e criptografia, podem ser implementadas para proteger os documentos digitais.</w:t>
      </w:r>
    </w:p>
    <w:p w:rsidR="003D3590" w:rsidRPr="00D26D33" w:rsidRDefault="003D3590" w:rsidP="003D3590">
      <w:pPr>
        <w:jc w:val="both"/>
        <w:rPr>
          <w:color w:val="000000"/>
          <w:sz w:val="24"/>
          <w:szCs w:val="24"/>
          <w:lang w:eastAsia="en-US"/>
        </w:rPr>
      </w:pPr>
    </w:p>
    <w:p w:rsidR="003D3590" w:rsidRPr="00D26D33" w:rsidRDefault="003D3590" w:rsidP="003D3590">
      <w:pPr>
        <w:numPr>
          <w:ilvl w:val="1"/>
          <w:numId w:val="29"/>
        </w:numPr>
        <w:jc w:val="both"/>
        <w:rPr>
          <w:color w:val="000000"/>
          <w:sz w:val="24"/>
          <w:szCs w:val="24"/>
          <w:lang w:eastAsia="en-US"/>
        </w:rPr>
      </w:pPr>
      <w:r w:rsidRPr="00D26D33">
        <w:rPr>
          <w:b/>
          <w:bCs/>
          <w:color w:val="000000"/>
          <w:sz w:val="24"/>
          <w:szCs w:val="24"/>
          <w:lang w:eastAsia="en-US"/>
        </w:rPr>
        <w:t>Conformidade Regulatória</w:t>
      </w:r>
      <w:r w:rsidRPr="00D26D33">
        <w:rPr>
          <w:color w:val="000000"/>
          <w:sz w:val="24"/>
          <w:szCs w:val="24"/>
          <w:lang w:eastAsia="en-US"/>
        </w:rPr>
        <w:t>: Muitas organizações estão sujeitas a regulamentações que exigem a retenção de documentos por um período específico. Uma empresa especializada pode garantir que essas obrigações regulatórias sejam atendidas.</w:t>
      </w:r>
    </w:p>
    <w:p w:rsidR="003D3590" w:rsidRPr="00D26D33" w:rsidRDefault="003D3590" w:rsidP="003D3590">
      <w:pPr>
        <w:jc w:val="both"/>
        <w:rPr>
          <w:color w:val="000000"/>
          <w:sz w:val="24"/>
          <w:szCs w:val="24"/>
          <w:lang w:eastAsia="en-US"/>
        </w:rPr>
      </w:pPr>
    </w:p>
    <w:p w:rsidR="003D3590" w:rsidRPr="00D26D33" w:rsidRDefault="003D3590" w:rsidP="003D3590">
      <w:pPr>
        <w:numPr>
          <w:ilvl w:val="1"/>
          <w:numId w:val="29"/>
        </w:numPr>
        <w:jc w:val="both"/>
        <w:rPr>
          <w:color w:val="000000"/>
          <w:sz w:val="24"/>
          <w:szCs w:val="24"/>
          <w:lang w:eastAsia="en-US"/>
        </w:rPr>
      </w:pPr>
      <w:r w:rsidRPr="00D26D33">
        <w:rPr>
          <w:b/>
          <w:bCs/>
          <w:color w:val="000000"/>
          <w:sz w:val="24"/>
          <w:szCs w:val="24"/>
          <w:lang w:eastAsia="en-US"/>
        </w:rPr>
        <w:t>Flexibilidade</w:t>
      </w:r>
      <w:r w:rsidRPr="00D26D33">
        <w:rPr>
          <w:color w:val="000000"/>
          <w:sz w:val="24"/>
          <w:szCs w:val="24"/>
          <w:lang w:eastAsia="en-US"/>
        </w:rPr>
        <w:t>: Os serviços de uma empresa especializada podem ser escalonados de acordo com as necessidades da organização, permitindo uma maior flexibilidade na gestão de documentos.</w:t>
      </w:r>
    </w:p>
    <w:p w:rsidR="003D3590" w:rsidRPr="00D26D33" w:rsidRDefault="003D3590" w:rsidP="003D3590">
      <w:pPr>
        <w:jc w:val="both"/>
        <w:rPr>
          <w:color w:val="000000"/>
          <w:sz w:val="24"/>
          <w:szCs w:val="24"/>
          <w:lang w:eastAsia="en-US"/>
        </w:rPr>
      </w:pPr>
    </w:p>
    <w:p w:rsidR="003D3590" w:rsidRPr="00D26D33" w:rsidRDefault="003D3590" w:rsidP="003D3590">
      <w:pPr>
        <w:numPr>
          <w:ilvl w:val="1"/>
          <w:numId w:val="29"/>
        </w:numPr>
        <w:jc w:val="both"/>
        <w:rPr>
          <w:color w:val="000000"/>
          <w:sz w:val="24"/>
          <w:szCs w:val="24"/>
          <w:lang w:eastAsia="en-US"/>
        </w:rPr>
      </w:pPr>
      <w:r w:rsidRPr="00D26D33">
        <w:rPr>
          <w:b/>
          <w:bCs/>
          <w:color w:val="000000"/>
          <w:sz w:val="24"/>
          <w:szCs w:val="24"/>
          <w:lang w:eastAsia="en-US"/>
        </w:rPr>
        <w:t>Redução de Espaço Físico</w:t>
      </w:r>
      <w:r w:rsidRPr="00D26D33">
        <w:rPr>
          <w:color w:val="000000"/>
          <w:sz w:val="24"/>
          <w:szCs w:val="24"/>
          <w:lang w:eastAsia="en-US"/>
        </w:rPr>
        <w:t>: A digitalização dos documentos libera espaço valioso que seria usado para armazenar arquivos físicos, possibilitando o uso mais eficiente das instalações da organização.</w:t>
      </w:r>
    </w:p>
    <w:p w:rsidR="003D3590" w:rsidRPr="00D26D33" w:rsidRDefault="003D3590" w:rsidP="003D3590">
      <w:pPr>
        <w:jc w:val="both"/>
        <w:rPr>
          <w:color w:val="000000"/>
          <w:sz w:val="24"/>
          <w:szCs w:val="24"/>
          <w:lang w:eastAsia="en-US"/>
        </w:rPr>
      </w:pPr>
    </w:p>
    <w:p w:rsidR="003D3590" w:rsidRPr="00D26D33" w:rsidRDefault="003D3590" w:rsidP="003D3590">
      <w:pPr>
        <w:numPr>
          <w:ilvl w:val="1"/>
          <w:numId w:val="29"/>
        </w:numPr>
        <w:jc w:val="both"/>
        <w:rPr>
          <w:color w:val="000000"/>
          <w:sz w:val="24"/>
          <w:szCs w:val="24"/>
          <w:lang w:eastAsia="en-US"/>
        </w:rPr>
      </w:pPr>
      <w:r w:rsidRPr="00D26D33">
        <w:rPr>
          <w:b/>
          <w:bCs/>
          <w:color w:val="000000"/>
          <w:sz w:val="24"/>
          <w:szCs w:val="24"/>
          <w:lang w:eastAsia="en-US"/>
        </w:rPr>
        <w:t>Atendimento a Demandas Específicas</w:t>
      </w:r>
      <w:r w:rsidRPr="00D26D33">
        <w:rPr>
          <w:color w:val="000000"/>
          <w:sz w:val="24"/>
          <w:szCs w:val="24"/>
          <w:lang w:eastAsia="en-US"/>
        </w:rPr>
        <w:t>: Empresas especializadas podem lidar com demandas específicas, como a digitalização de documentos sensíveis, grandes volumes de documentos ou necessidades urgentes.</w:t>
      </w:r>
    </w:p>
    <w:p w:rsidR="003D3590" w:rsidRPr="00D26D33" w:rsidRDefault="003D3590" w:rsidP="003D3590">
      <w:pPr>
        <w:jc w:val="both"/>
        <w:rPr>
          <w:color w:val="000000"/>
          <w:sz w:val="24"/>
          <w:szCs w:val="24"/>
          <w:lang w:eastAsia="en-US"/>
        </w:rPr>
      </w:pPr>
    </w:p>
    <w:p w:rsidR="003D3590" w:rsidRPr="00D26D33" w:rsidRDefault="003D3590" w:rsidP="003D3590">
      <w:pPr>
        <w:numPr>
          <w:ilvl w:val="1"/>
          <w:numId w:val="29"/>
        </w:numPr>
        <w:jc w:val="both"/>
        <w:rPr>
          <w:color w:val="000000"/>
          <w:sz w:val="24"/>
          <w:szCs w:val="24"/>
          <w:lang w:eastAsia="en-US"/>
        </w:rPr>
      </w:pPr>
      <w:r w:rsidRPr="00D26D33">
        <w:rPr>
          <w:b/>
          <w:bCs/>
          <w:color w:val="000000"/>
          <w:sz w:val="24"/>
          <w:szCs w:val="24"/>
          <w:lang w:eastAsia="en-US"/>
        </w:rPr>
        <w:t>Redução de Riscos</w:t>
      </w:r>
      <w:r w:rsidRPr="00D26D33">
        <w:rPr>
          <w:color w:val="000000"/>
          <w:sz w:val="24"/>
          <w:szCs w:val="24"/>
          <w:lang w:eastAsia="en-US"/>
        </w:rPr>
        <w:t>: A terceirização para uma empresa especializada pode reduzir os riscos associados à gestão de documentos, como perda de documentos importantes, danos físicos ou vazamento de informações confidenciais.</w:t>
      </w:r>
    </w:p>
    <w:p w:rsidR="003D3590" w:rsidRPr="00D26D33" w:rsidRDefault="003D3590" w:rsidP="003D3590">
      <w:pPr>
        <w:pStyle w:val="Estilo1"/>
        <w:numPr>
          <w:ilvl w:val="0"/>
          <w:numId w:val="0"/>
        </w:numPr>
        <w:ind w:left="644"/>
        <w:rPr>
          <w:rFonts w:ascii="Times New Roman" w:hAnsi="Times New Roman" w:cs="Times New Roman"/>
          <w:sz w:val="24"/>
          <w:szCs w:val="24"/>
        </w:rPr>
      </w:pPr>
    </w:p>
    <w:p w:rsidR="003D3590" w:rsidRPr="00D26D33" w:rsidRDefault="003D3590" w:rsidP="003D3590">
      <w:pPr>
        <w:pStyle w:val="Estilo1"/>
        <w:numPr>
          <w:ilvl w:val="0"/>
          <w:numId w:val="0"/>
        </w:numPr>
        <w:rPr>
          <w:rFonts w:ascii="Times New Roman" w:hAnsi="Times New Roman" w:cs="Times New Roman"/>
          <w:sz w:val="24"/>
          <w:szCs w:val="24"/>
        </w:rPr>
      </w:pPr>
      <w:r w:rsidRPr="00D26D33">
        <w:rPr>
          <w:rFonts w:ascii="Times New Roman" w:hAnsi="Times New Roman" w:cs="Times New Roman"/>
          <w:sz w:val="24"/>
          <w:szCs w:val="24"/>
        </w:rPr>
        <w:lastRenderedPageBreak/>
        <w:t>Em resumo, a contratação de uma empresa especializada em digitalização e guarda de documentos é justificada pela necessidade de melhorar a eficiência operacional, preservar informações importantes, cumprir regulamentações, reduzir custos e garantir um acesso seguro e eficaz aos documentos. Essa decisão deve ser tomada considerando os benefícios específicos que a terceirização desses serviços pode proporcionar à organização.</w:t>
      </w:r>
    </w:p>
    <w:p w:rsidR="003D3590" w:rsidRDefault="003D3590" w:rsidP="003D3590">
      <w:pPr>
        <w:jc w:val="both"/>
        <w:rPr>
          <w:color w:val="000000"/>
          <w:sz w:val="24"/>
          <w:szCs w:val="24"/>
          <w:lang w:eastAsia="en-US"/>
        </w:rPr>
      </w:pPr>
    </w:p>
    <w:p w:rsidR="00FB4BB8" w:rsidRPr="00D26D33" w:rsidRDefault="00FB4BB8" w:rsidP="003D3590">
      <w:pPr>
        <w:jc w:val="both"/>
        <w:rPr>
          <w:color w:val="000000"/>
          <w:sz w:val="24"/>
          <w:szCs w:val="24"/>
          <w:lang w:eastAsia="en-US"/>
        </w:rPr>
      </w:pPr>
    </w:p>
    <w:p w:rsidR="003D3590" w:rsidRPr="00D26D33" w:rsidRDefault="003D3590" w:rsidP="003D3590">
      <w:pPr>
        <w:pStyle w:val="PargrafodaLista"/>
        <w:numPr>
          <w:ilvl w:val="0"/>
          <w:numId w:val="26"/>
        </w:numPr>
        <w:ind w:left="567" w:hanging="567"/>
        <w:jc w:val="both"/>
        <w:rPr>
          <w:b/>
          <w:color w:val="000000"/>
          <w:sz w:val="24"/>
          <w:szCs w:val="24"/>
          <w:lang w:eastAsia="en-US"/>
        </w:rPr>
      </w:pPr>
      <w:r w:rsidRPr="00D26D33">
        <w:rPr>
          <w:b/>
          <w:color w:val="000000"/>
          <w:sz w:val="24"/>
          <w:szCs w:val="24"/>
          <w:lang w:eastAsia="en-US"/>
        </w:rPr>
        <w:t xml:space="preserve">DESCRIÇÃO DA SOLUÇÃO </w:t>
      </w:r>
    </w:p>
    <w:p w:rsidR="003D3590" w:rsidRPr="00D26D33" w:rsidRDefault="003D3590" w:rsidP="003D3590">
      <w:pPr>
        <w:pStyle w:val="Default"/>
        <w:ind w:left="360"/>
        <w:jc w:val="both"/>
        <w:rPr>
          <w:rFonts w:eastAsia="Times New Roman"/>
          <w:lang w:val="pt-BR" w:eastAsia="pt-BR"/>
        </w:rPr>
      </w:pPr>
    </w:p>
    <w:p w:rsidR="003D3590" w:rsidRDefault="003D3590" w:rsidP="003D3590">
      <w:pPr>
        <w:jc w:val="both"/>
        <w:rPr>
          <w:bCs/>
          <w:sz w:val="24"/>
          <w:szCs w:val="24"/>
        </w:rPr>
      </w:pPr>
      <w:r w:rsidRPr="00D26D33">
        <w:rPr>
          <w:bCs/>
          <w:sz w:val="24"/>
          <w:szCs w:val="24"/>
        </w:rPr>
        <w:t>A conversão da documentação do meio físico para o meio eletrônico contribui para o amplo acesso e a disseminação dos documentos pelo uso da tecnologia da informação, além de auxiliar sua preservação, reduz a necessidade de espaço físico para o adequado armazenamento.</w:t>
      </w:r>
    </w:p>
    <w:p w:rsidR="003D3590" w:rsidRPr="00D26D33" w:rsidRDefault="003D3590" w:rsidP="003D3590">
      <w:pPr>
        <w:jc w:val="both"/>
        <w:rPr>
          <w:bCs/>
          <w:sz w:val="24"/>
          <w:szCs w:val="24"/>
        </w:rPr>
      </w:pPr>
    </w:p>
    <w:p w:rsidR="003D3590" w:rsidRDefault="003D3590" w:rsidP="003D3590">
      <w:pPr>
        <w:jc w:val="both"/>
        <w:rPr>
          <w:bCs/>
          <w:sz w:val="24"/>
          <w:szCs w:val="24"/>
        </w:rPr>
      </w:pPr>
      <w:r w:rsidRPr="00D26D33">
        <w:rPr>
          <w:bCs/>
          <w:sz w:val="24"/>
          <w:szCs w:val="24"/>
        </w:rPr>
        <w:t xml:space="preserve">Com o advento do </w:t>
      </w:r>
      <w:r w:rsidRPr="00D26D33">
        <w:rPr>
          <w:sz w:val="24"/>
          <w:szCs w:val="24"/>
        </w:rPr>
        <w:t xml:space="preserve">Decreto nº </w:t>
      </w:r>
      <w:r w:rsidRPr="00D26D33">
        <w:rPr>
          <w:bCs/>
          <w:sz w:val="24"/>
          <w:szCs w:val="24"/>
        </w:rPr>
        <w:t xml:space="preserve">10.278/2020, </w:t>
      </w:r>
      <w:r w:rsidRPr="00D26D33">
        <w:rPr>
          <w:sz w:val="24"/>
          <w:szCs w:val="24"/>
        </w:rPr>
        <w:t xml:space="preserve">que regulamenta a Lei </w:t>
      </w:r>
      <w:r w:rsidRPr="00D26D33">
        <w:rPr>
          <w:bCs/>
          <w:sz w:val="24"/>
          <w:szCs w:val="24"/>
        </w:rPr>
        <w:t>n°</w:t>
      </w:r>
      <w:r w:rsidRPr="00D26D33">
        <w:rPr>
          <w:sz w:val="24"/>
          <w:szCs w:val="24"/>
        </w:rPr>
        <w:t>13.874/2019 e a Lei</w:t>
      </w:r>
      <w:r w:rsidRPr="00D26D33">
        <w:rPr>
          <w:bCs/>
          <w:sz w:val="24"/>
          <w:szCs w:val="24"/>
        </w:rPr>
        <w:t xml:space="preserve"> n°12.682/2012, foram estabelecidos os requisitos e técnicas que assegurem que os documentos digitalizados produzam os mesmos efeitos legais dos documentos originais. Dessa forma, a digitalização permite o descarte dos documentos com segurança, a redução nos custos de armazenagem, garante a recuperação da informação de forma mais eficiente, racionalização na produção de documentos, uniformização de procedimentos e otimização dos processos.</w:t>
      </w:r>
    </w:p>
    <w:p w:rsidR="003D3590" w:rsidRPr="00D26D33" w:rsidRDefault="003D3590" w:rsidP="003D3590">
      <w:pPr>
        <w:jc w:val="both"/>
        <w:rPr>
          <w:bCs/>
          <w:sz w:val="24"/>
          <w:szCs w:val="24"/>
        </w:rPr>
      </w:pPr>
    </w:p>
    <w:p w:rsidR="003D3590" w:rsidRPr="00D26D33" w:rsidRDefault="003D3590" w:rsidP="003D3590">
      <w:pPr>
        <w:jc w:val="both"/>
        <w:rPr>
          <w:bCs/>
          <w:sz w:val="24"/>
          <w:szCs w:val="24"/>
        </w:rPr>
      </w:pPr>
      <w:r w:rsidRPr="00D26D33">
        <w:rPr>
          <w:bCs/>
          <w:sz w:val="24"/>
          <w:szCs w:val="24"/>
        </w:rPr>
        <w:t>Cabe ressaltar que o serviço de desmaterialização, indexação e extração de informações vem de encontro aos anseios da AEM-MS em realizar uma transformação digital, ratificando um compromisso com a sustentabilidade e preservação do meio ambiente.</w:t>
      </w:r>
    </w:p>
    <w:p w:rsidR="003D3590" w:rsidRDefault="003D3590" w:rsidP="003D3590">
      <w:pPr>
        <w:jc w:val="both"/>
        <w:rPr>
          <w:b/>
          <w:color w:val="000000"/>
          <w:sz w:val="24"/>
          <w:szCs w:val="24"/>
          <w:lang w:eastAsia="en-US"/>
        </w:rPr>
      </w:pPr>
    </w:p>
    <w:p w:rsidR="003D3590" w:rsidRPr="00D26D33" w:rsidRDefault="003D3590" w:rsidP="003D3590">
      <w:pPr>
        <w:jc w:val="both"/>
        <w:rPr>
          <w:b/>
          <w:color w:val="000000"/>
          <w:sz w:val="24"/>
          <w:szCs w:val="24"/>
          <w:lang w:eastAsia="en-US"/>
        </w:rPr>
      </w:pPr>
    </w:p>
    <w:p w:rsidR="003D3590" w:rsidRPr="00D26D33" w:rsidRDefault="003D3590" w:rsidP="003D3590">
      <w:pPr>
        <w:pStyle w:val="PargrafodaLista"/>
        <w:numPr>
          <w:ilvl w:val="0"/>
          <w:numId w:val="26"/>
        </w:numPr>
        <w:ind w:left="567" w:hanging="567"/>
        <w:jc w:val="both"/>
        <w:rPr>
          <w:b/>
          <w:color w:val="000000"/>
          <w:sz w:val="24"/>
          <w:szCs w:val="24"/>
          <w:lang w:eastAsia="en-US"/>
        </w:rPr>
      </w:pPr>
      <w:r w:rsidRPr="00D26D33">
        <w:rPr>
          <w:b/>
          <w:color w:val="000000"/>
          <w:sz w:val="24"/>
          <w:szCs w:val="24"/>
          <w:lang w:eastAsia="en-US"/>
        </w:rPr>
        <w:t>DA EXECUÇÃO DOS SERVIÇOS</w:t>
      </w:r>
    </w:p>
    <w:p w:rsidR="003D3590" w:rsidRPr="00D26D33" w:rsidRDefault="003D3590" w:rsidP="003D3590">
      <w:pPr>
        <w:jc w:val="both"/>
        <w:rPr>
          <w:color w:val="000000"/>
          <w:sz w:val="24"/>
          <w:szCs w:val="24"/>
          <w:lang w:eastAsia="en-US"/>
        </w:rPr>
      </w:pPr>
    </w:p>
    <w:p w:rsidR="003D3590" w:rsidRPr="00D26D33" w:rsidRDefault="003D3590" w:rsidP="003D3590">
      <w:pPr>
        <w:numPr>
          <w:ilvl w:val="1"/>
          <w:numId w:val="28"/>
        </w:numPr>
        <w:jc w:val="both"/>
        <w:rPr>
          <w:color w:val="000000"/>
          <w:sz w:val="24"/>
          <w:szCs w:val="24"/>
          <w:lang w:eastAsia="en-US"/>
        </w:rPr>
      </w:pPr>
      <w:r w:rsidRPr="00D26D33">
        <w:rPr>
          <w:color w:val="000000"/>
          <w:sz w:val="24"/>
          <w:szCs w:val="24"/>
          <w:lang w:eastAsia="en-US"/>
        </w:rPr>
        <w:tab/>
        <w:t>Para a execução dos serviços, a empresa contratada deverá providenciar equipamentos necessários e suficientes para a prestação dos serviços contratados, para a obtenção das facilidades abaixo:</w:t>
      </w:r>
    </w:p>
    <w:p w:rsidR="003D3590" w:rsidRPr="00D26D33" w:rsidRDefault="003D3590" w:rsidP="003D3590">
      <w:pPr>
        <w:jc w:val="both"/>
        <w:rPr>
          <w:color w:val="000000"/>
          <w:sz w:val="24"/>
          <w:szCs w:val="24"/>
          <w:lang w:eastAsia="en-US"/>
        </w:rPr>
      </w:pPr>
    </w:p>
    <w:p w:rsidR="003D3590" w:rsidRDefault="003D3590" w:rsidP="003D3590">
      <w:pPr>
        <w:ind w:left="709"/>
        <w:jc w:val="both"/>
        <w:rPr>
          <w:bCs/>
          <w:sz w:val="24"/>
          <w:szCs w:val="24"/>
        </w:rPr>
      </w:pPr>
      <w:r w:rsidRPr="00D26D33">
        <w:rPr>
          <w:bCs/>
          <w:sz w:val="24"/>
          <w:szCs w:val="24"/>
        </w:rPr>
        <w:t>1 – Recebimento; 2 – Organização e Preparação; 3 – Digitalização</w:t>
      </w:r>
      <w:r>
        <w:rPr>
          <w:bCs/>
          <w:sz w:val="24"/>
          <w:szCs w:val="24"/>
        </w:rPr>
        <w:t xml:space="preserve"> e Microfilmagem eletrônica</w:t>
      </w:r>
      <w:r w:rsidRPr="00D26D33">
        <w:rPr>
          <w:bCs/>
          <w:sz w:val="24"/>
          <w:szCs w:val="24"/>
        </w:rPr>
        <w:t>; 4 – Controle de Qualidade; 5 – Indexação; 6 – Assinatura Digital; 7 – Liberação; 8 – Remontagem; 9 – Guarda ou Destruição; 10 – Devolução; 11 – Documentação do serviço.</w:t>
      </w:r>
    </w:p>
    <w:p w:rsidR="003D3590" w:rsidRPr="00D26D33" w:rsidRDefault="003D3590" w:rsidP="003D3590">
      <w:pPr>
        <w:ind w:left="709"/>
        <w:jc w:val="both"/>
        <w:rPr>
          <w:bCs/>
          <w:sz w:val="24"/>
          <w:szCs w:val="24"/>
        </w:rPr>
      </w:pPr>
    </w:p>
    <w:p w:rsidR="003D3590" w:rsidRPr="00D26D33" w:rsidRDefault="003D3590" w:rsidP="003D3590">
      <w:pPr>
        <w:numPr>
          <w:ilvl w:val="1"/>
          <w:numId w:val="28"/>
        </w:numPr>
        <w:jc w:val="both"/>
        <w:rPr>
          <w:b/>
          <w:bCs/>
          <w:color w:val="000000"/>
          <w:sz w:val="24"/>
          <w:szCs w:val="24"/>
          <w:lang w:eastAsia="en-US"/>
        </w:rPr>
      </w:pPr>
      <w:r w:rsidRPr="00D26D33">
        <w:rPr>
          <w:b/>
          <w:bCs/>
          <w:color w:val="000000"/>
          <w:sz w:val="24"/>
          <w:szCs w:val="24"/>
          <w:lang w:eastAsia="en-US"/>
        </w:rPr>
        <w:t xml:space="preserve">Do Recebimento de </w:t>
      </w:r>
      <w:r>
        <w:rPr>
          <w:b/>
          <w:bCs/>
          <w:color w:val="000000"/>
          <w:sz w:val="24"/>
          <w:szCs w:val="24"/>
          <w:lang w:eastAsia="en-US"/>
        </w:rPr>
        <w:t>L</w:t>
      </w:r>
      <w:r w:rsidRPr="00D26D33">
        <w:rPr>
          <w:b/>
          <w:bCs/>
          <w:color w:val="000000"/>
          <w:sz w:val="24"/>
          <w:szCs w:val="24"/>
          <w:lang w:eastAsia="en-US"/>
        </w:rPr>
        <w:t>otes pela CONTRATADA</w:t>
      </w:r>
    </w:p>
    <w:p w:rsidR="003D3590" w:rsidRPr="00D26D33" w:rsidRDefault="003D3590" w:rsidP="003D3590">
      <w:pPr>
        <w:pStyle w:val="Estilo1"/>
        <w:numPr>
          <w:ilvl w:val="0"/>
          <w:numId w:val="0"/>
        </w:numPr>
        <w:rPr>
          <w:rFonts w:ascii="Times New Roman" w:hAnsi="Times New Roman" w:cs="Times New Roman"/>
          <w:sz w:val="24"/>
          <w:szCs w:val="24"/>
        </w:rPr>
      </w:pPr>
    </w:p>
    <w:p w:rsidR="003D3590" w:rsidRPr="008552EC" w:rsidRDefault="003D3590" w:rsidP="003D3590">
      <w:pPr>
        <w:numPr>
          <w:ilvl w:val="2"/>
          <w:numId w:val="28"/>
        </w:numPr>
        <w:ind w:left="1531" w:hanging="851"/>
        <w:jc w:val="both"/>
        <w:rPr>
          <w:color w:val="000000"/>
          <w:sz w:val="24"/>
          <w:szCs w:val="24"/>
          <w:lang w:eastAsia="en-US"/>
        </w:rPr>
      </w:pPr>
      <w:r w:rsidRPr="008552EC">
        <w:rPr>
          <w:color w:val="000000"/>
          <w:sz w:val="24"/>
          <w:szCs w:val="24"/>
          <w:lang w:eastAsia="en-US"/>
        </w:rPr>
        <w:t xml:space="preserve">Consiste no recebimento da documentação pela equipe da CONTRATADA. Os documentos serão remetidos em lote único até o segundo dia útil do mês vigente, em quantidades variadas. O recebimento será feito processo a processo, conferindo a quantidade de volumes de cada um em listagem disponibilizada no ato da entrega, contendo número do processo e a quantidade de volumes. Após a conferência, a </w:t>
      </w:r>
      <w:r w:rsidRPr="008552EC">
        <w:rPr>
          <w:color w:val="000000"/>
          <w:sz w:val="24"/>
          <w:szCs w:val="24"/>
          <w:lang w:eastAsia="en-US"/>
        </w:rPr>
        <w:lastRenderedPageBreak/>
        <w:t>CONTRATADA deverá confirmar o recebimento de cada processo em planilha eletrônica ou sistema informatizado de sua propriedade para controle das remessas recebidas/devolvidas.</w:t>
      </w:r>
    </w:p>
    <w:p w:rsidR="003D3590" w:rsidRPr="00D26D33" w:rsidRDefault="003D3590" w:rsidP="003D3590">
      <w:pPr>
        <w:pStyle w:val="Estilo1"/>
        <w:numPr>
          <w:ilvl w:val="0"/>
          <w:numId w:val="0"/>
        </w:numPr>
        <w:ind w:left="851"/>
        <w:rPr>
          <w:rFonts w:ascii="Times New Roman" w:hAnsi="Times New Roman" w:cs="Times New Roman"/>
          <w:sz w:val="24"/>
          <w:szCs w:val="24"/>
        </w:rPr>
      </w:pPr>
    </w:p>
    <w:p w:rsidR="003D3590" w:rsidRPr="008552EC" w:rsidRDefault="003D3590" w:rsidP="003D3590">
      <w:pPr>
        <w:numPr>
          <w:ilvl w:val="2"/>
          <w:numId w:val="28"/>
        </w:numPr>
        <w:ind w:left="1531" w:hanging="851"/>
        <w:jc w:val="both"/>
        <w:rPr>
          <w:color w:val="000000"/>
          <w:sz w:val="24"/>
          <w:szCs w:val="24"/>
          <w:lang w:eastAsia="en-US"/>
        </w:rPr>
      </w:pPr>
      <w:r w:rsidRPr="008552EC">
        <w:rPr>
          <w:color w:val="000000"/>
          <w:sz w:val="24"/>
          <w:szCs w:val="24"/>
          <w:lang w:eastAsia="en-US"/>
        </w:rPr>
        <w:t>Os serviços deverão ser executados pela CONTRATADA na ordem cronológica do recebimento das guias de remessa. Em situações excepcionais, a CONTRATANTE poderá solicitar a execução de serviços que, por sua natureza ou urgência, tenham prioridade sobre a ordem cronológica de entrega das Guias de Remessa. Nesse caso, a Guia de Remessa estará devidamente identificada com a inscrição “Urgente”.</w:t>
      </w:r>
    </w:p>
    <w:p w:rsidR="003D3590" w:rsidRPr="00D26D33" w:rsidRDefault="003D3590" w:rsidP="003D3590">
      <w:pPr>
        <w:pStyle w:val="Estilo1"/>
        <w:numPr>
          <w:ilvl w:val="0"/>
          <w:numId w:val="0"/>
        </w:numPr>
        <w:ind w:left="851"/>
        <w:rPr>
          <w:rFonts w:ascii="Times New Roman" w:hAnsi="Times New Roman" w:cs="Times New Roman"/>
          <w:sz w:val="24"/>
          <w:szCs w:val="24"/>
        </w:rPr>
      </w:pPr>
    </w:p>
    <w:p w:rsidR="003D3590" w:rsidRPr="008552EC" w:rsidRDefault="003D3590" w:rsidP="003D3590">
      <w:pPr>
        <w:numPr>
          <w:ilvl w:val="2"/>
          <w:numId w:val="28"/>
        </w:numPr>
        <w:ind w:left="1531" w:hanging="851"/>
        <w:jc w:val="both"/>
        <w:rPr>
          <w:color w:val="000000"/>
          <w:sz w:val="24"/>
          <w:szCs w:val="24"/>
          <w:lang w:eastAsia="en-US"/>
        </w:rPr>
      </w:pPr>
      <w:r w:rsidRPr="008552EC">
        <w:rPr>
          <w:color w:val="000000"/>
          <w:sz w:val="24"/>
          <w:szCs w:val="24"/>
          <w:lang w:eastAsia="en-US"/>
        </w:rPr>
        <w:t>Na hipótese de ocorrência de fatos que resultem na perda ou em danos à documentação, a empresa contratada se responsabilizará em notificar a AEM-MS sobre o ocorrido, relacionando os documentos perdidos ou danificados.</w:t>
      </w:r>
    </w:p>
    <w:p w:rsidR="003D3590" w:rsidRPr="00D26D33" w:rsidRDefault="003D3590" w:rsidP="003D3590">
      <w:pPr>
        <w:pStyle w:val="Estilo1"/>
        <w:numPr>
          <w:ilvl w:val="0"/>
          <w:numId w:val="0"/>
        </w:numPr>
        <w:ind w:left="851"/>
        <w:rPr>
          <w:rFonts w:ascii="Times New Roman" w:hAnsi="Times New Roman" w:cs="Times New Roman"/>
          <w:sz w:val="24"/>
          <w:szCs w:val="24"/>
        </w:rPr>
      </w:pPr>
    </w:p>
    <w:p w:rsidR="003D3590" w:rsidRPr="008552EC" w:rsidRDefault="003D3590" w:rsidP="003D3590">
      <w:pPr>
        <w:numPr>
          <w:ilvl w:val="2"/>
          <w:numId w:val="28"/>
        </w:numPr>
        <w:ind w:left="1531" w:hanging="851"/>
        <w:jc w:val="both"/>
        <w:rPr>
          <w:color w:val="000000"/>
          <w:sz w:val="24"/>
          <w:szCs w:val="24"/>
          <w:lang w:eastAsia="en-US"/>
        </w:rPr>
      </w:pPr>
      <w:r w:rsidRPr="008552EC">
        <w:rPr>
          <w:color w:val="000000"/>
          <w:sz w:val="24"/>
          <w:szCs w:val="24"/>
          <w:lang w:eastAsia="en-US"/>
        </w:rPr>
        <w:t>A empresa contratada garantirá sigilo absoluto sobre todas as informações contidas nos documentos que receber, comprometendo–se a realizar a prestação de serviço obedecendo rigorosamente às determinações da AEM-MS, devendo subscrever Termo de Confidencialidade.</w:t>
      </w:r>
    </w:p>
    <w:p w:rsidR="003D3590" w:rsidRPr="00D26D33" w:rsidRDefault="003D3590" w:rsidP="003D3590">
      <w:pPr>
        <w:pStyle w:val="Estilo1"/>
        <w:numPr>
          <w:ilvl w:val="0"/>
          <w:numId w:val="0"/>
        </w:numPr>
        <w:ind w:left="851"/>
        <w:rPr>
          <w:rFonts w:ascii="Times New Roman" w:hAnsi="Times New Roman" w:cs="Times New Roman"/>
          <w:sz w:val="24"/>
          <w:szCs w:val="24"/>
        </w:rPr>
      </w:pPr>
    </w:p>
    <w:p w:rsidR="003D3590" w:rsidRPr="00D26D33" w:rsidRDefault="003D3590" w:rsidP="003D3590">
      <w:pPr>
        <w:numPr>
          <w:ilvl w:val="1"/>
          <w:numId w:val="28"/>
        </w:numPr>
        <w:jc w:val="both"/>
        <w:rPr>
          <w:b/>
          <w:bCs/>
          <w:color w:val="000000"/>
          <w:sz w:val="24"/>
          <w:szCs w:val="24"/>
          <w:lang w:eastAsia="en-US"/>
        </w:rPr>
      </w:pPr>
      <w:r w:rsidRPr="00D26D33">
        <w:rPr>
          <w:b/>
          <w:bCs/>
          <w:color w:val="000000"/>
          <w:sz w:val="24"/>
          <w:szCs w:val="24"/>
          <w:lang w:eastAsia="en-US"/>
        </w:rPr>
        <w:t>Da Organização e Preparação</w:t>
      </w:r>
    </w:p>
    <w:p w:rsidR="003D3590" w:rsidRPr="00D26D33" w:rsidRDefault="003D3590" w:rsidP="003D3590">
      <w:pPr>
        <w:jc w:val="both"/>
        <w:rPr>
          <w:color w:val="000000"/>
          <w:sz w:val="24"/>
          <w:szCs w:val="24"/>
          <w:lang w:eastAsia="en-US"/>
        </w:rPr>
      </w:pPr>
    </w:p>
    <w:p w:rsidR="003D3590" w:rsidRPr="008552EC" w:rsidRDefault="003D3590" w:rsidP="003D3590">
      <w:pPr>
        <w:numPr>
          <w:ilvl w:val="2"/>
          <w:numId w:val="28"/>
        </w:numPr>
        <w:ind w:left="1531" w:hanging="851"/>
        <w:jc w:val="both"/>
        <w:rPr>
          <w:color w:val="000000"/>
          <w:sz w:val="24"/>
          <w:szCs w:val="24"/>
          <w:lang w:eastAsia="en-US"/>
        </w:rPr>
      </w:pPr>
      <w:r w:rsidRPr="008552EC">
        <w:rPr>
          <w:color w:val="000000"/>
          <w:sz w:val="24"/>
          <w:szCs w:val="24"/>
          <w:lang w:eastAsia="en-US"/>
        </w:rPr>
        <w:t xml:space="preserve">Consiste na preparação da documentação para a digitalização e microfilmagem eletrônica com a desmontagem dos processos, mantendo a formatação original. Deverá ser feita a retirada de grampos, clips, fitas adesivas e outros objetos apensados ou afixados nas folhas, bem como a recuperação de partes rasgadas, amassadas e a limpeza dos documentos que porventura estejam sujos. </w:t>
      </w:r>
    </w:p>
    <w:p w:rsidR="003D3590" w:rsidRPr="00D26D33" w:rsidRDefault="003D3590" w:rsidP="003D3590">
      <w:pPr>
        <w:pStyle w:val="Estilo1"/>
        <w:numPr>
          <w:ilvl w:val="0"/>
          <w:numId w:val="0"/>
        </w:numPr>
        <w:ind w:left="851"/>
        <w:rPr>
          <w:rFonts w:ascii="Times New Roman" w:hAnsi="Times New Roman" w:cs="Times New Roman"/>
          <w:sz w:val="24"/>
          <w:szCs w:val="24"/>
        </w:rPr>
      </w:pPr>
    </w:p>
    <w:p w:rsidR="003D3590" w:rsidRPr="008552EC" w:rsidRDefault="003D3590" w:rsidP="003D3590">
      <w:pPr>
        <w:numPr>
          <w:ilvl w:val="2"/>
          <w:numId w:val="28"/>
        </w:numPr>
        <w:ind w:left="1531" w:hanging="851"/>
        <w:jc w:val="both"/>
        <w:rPr>
          <w:color w:val="000000"/>
          <w:sz w:val="24"/>
          <w:szCs w:val="24"/>
          <w:lang w:eastAsia="en-US"/>
        </w:rPr>
      </w:pPr>
      <w:r w:rsidRPr="008552EC">
        <w:rPr>
          <w:color w:val="000000"/>
          <w:sz w:val="24"/>
          <w:szCs w:val="24"/>
          <w:lang w:eastAsia="en-US"/>
        </w:rPr>
        <w:t>Documentos indevidos, que porventura sejam encontrados, serão separados com a respectiva identificação e devem aguardar orientação da CONTRATANTE.</w:t>
      </w:r>
    </w:p>
    <w:p w:rsidR="003D3590" w:rsidRPr="00D26D33" w:rsidRDefault="003D3590" w:rsidP="003D3590">
      <w:pPr>
        <w:pStyle w:val="Estilo1"/>
        <w:numPr>
          <w:ilvl w:val="0"/>
          <w:numId w:val="0"/>
        </w:numPr>
        <w:rPr>
          <w:rFonts w:ascii="Times New Roman" w:hAnsi="Times New Roman" w:cs="Times New Roman"/>
          <w:b/>
          <w:bCs/>
          <w:sz w:val="24"/>
          <w:szCs w:val="24"/>
        </w:rPr>
      </w:pPr>
    </w:p>
    <w:p w:rsidR="003D3590" w:rsidRPr="008552EC" w:rsidRDefault="003D3590" w:rsidP="003D3590">
      <w:pPr>
        <w:numPr>
          <w:ilvl w:val="1"/>
          <w:numId w:val="28"/>
        </w:numPr>
        <w:jc w:val="both"/>
        <w:rPr>
          <w:b/>
          <w:bCs/>
          <w:color w:val="000000"/>
          <w:sz w:val="24"/>
          <w:szCs w:val="24"/>
          <w:lang w:eastAsia="en-US"/>
        </w:rPr>
      </w:pPr>
      <w:r w:rsidRPr="008552EC">
        <w:rPr>
          <w:b/>
          <w:bCs/>
          <w:color w:val="000000"/>
          <w:sz w:val="24"/>
          <w:szCs w:val="24"/>
          <w:lang w:eastAsia="en-US"/>
        </w:rPr>
        <w:t>Da Digitalização</w:t>
      </w:r>
      <w:r>
        <w:rPr>
          <w:b/>
          <w:bCs/>
          <w:color w:val="000000"/>
          <w:sz w:val="24"/>
          <w:szCs w:val="24"/>
          <w:lang w:eastAsia="en-US"/>
        </w:rPr>
        <w:t xml:space="preserve"> e Microfilmagem Eletrônica</w:t>
      </w:r>
    </w:p>
    <w:p w:rsidR="003D3590" w:rsidRPr="00D26D33" w:rsidRDefault="003D3590" w:rsidP="003D3590">
      <w:pPr>
        <w:pStyle w:val="Estilo1"/>
        <w:numPr>
          <w:ilvl w:val="0"/>
          <w:numId w:val="0"/>
        </w:numPr>
        <w:rPr>
          <w:rFonts w:ascii="Times New Roman" w:hAnsi="Times New Roman" w:cs="Times New Roman"/>
          <w:b/>
          <w:bCs/>
          <w:sz w:val="24"/>
          <w:szCs w:val="24"/>
        </w:rPr>
      </w:pPr>
    </w:p>
    <w:p w:rsidR="003D3590" w:rsidRPr="008552EC" w:rsidRDefault="003D3590" w:rsidP="003D3590">
      <w:pPr>
        <w:numPr>
          <w:ilvl w:val="2"/>
          <w:numId w:val="28"/>
        </w:numPr>
        <w:ind w:left="1531" w:hanging="851"/>
        <w:jc w:val="both"/>
        <w:rPr>
          <w:color w:val="000000"/>
          <w:sz w:val="24"/>
          <w:szCs w:val="24"/>
          <w:lang w:eastAsia="en-US"/>
        </w:rPr>
      </w:pPr>
      <w:r w:rsidRPr="008552EC">
        <w:rPr>
          <w:color w:val="000000"/>
          <w:sz w:val="24"/>
          <w:szCs w:val="24"/>
          <w:lang w:eastAsia="en-US"/>
        </w:rPr>
        <w:t xml:space="preserve">A digitalização é o procedimento de escaneamento e/ou microfilmagem eletrônica dos documentos, capturados frente e verso, quando for o caso, com a operação do scanner e o manuseio do processo, convertendo-o, em </w:t>
      </w:r>
      <w:proofErr w:type="gramStart"/>
      <w:r w:rsidRPr="008552EC">
        <w:rPr>
          <w:color w:val="000000"/>
          <w:sz w:val="24"/>
          <w:szCs w:val="24"/>
          <w:lang w:eastAsia="en-US"/>
        </w:rPr>
        <w:t>arquivo(</w:t>
      </w:r>
      <w:proofErr w:type="gramEnd"/>
      <w:r w:rsidRPr="008552EC">
        <w:rPr>
          <w:color w:val="000000"/>
          <w:sz w:val="24"/>
          <w:szCs w:val="24"/>
          <w:lang w:eastAsia="en-US"/>
        </w:rPr>
        <w:t xml:space="preserve">s) eletrônico(s). </w:t>
      </w:r>
    </w:p>
    <w:p w:rsidR="003D3590" w:rsidRPr="008552EC" w:rsidRDefault="003D3590" w:rsidP="003D3590">
      <w:pPr>
        <w:pStyle w:val="Estilo1"/>
        <w:numPr>
          <w:ilvl w:val="0"/>
          <w:numId w:val="0"/>
        </w:numPr>
        <w:ind w:left="851"/>
        <w:rPr>
          <w:rFonts w:ascii="Times New Roman" w:hAnsi="Times New Roman" w:cs="Times New Roman"/>
          <w:sz w:val="24"/>
          <w:szCs w:val="24"/>
        </w:rPr>
      </w:pPr>
    </w:p>
    <w:p w:rsidR="003D3590" w:rsidRPr="008552EC" w:rsidRDefault="003D3590" w:rsidP="003D3590">
      <w:pPr>
        <w:numPr>
          <w:ilvl w:val="2"/>
          <w:numId w:val="28"/>
        </w:numPr>
        <w:ind w:left="1531" w:hanging="851"/>
        <w:jc w:val="both"/>
        <w:rPr>
          <w:color w:val="000000"/>
          <w:sz w:val="24"/>
          <w:szCs w:val="24"/>
          <w:lang w:eastAsia="en-US"/>
        </w:rPr>
      </w:pPr>
      <w:r w:rsidRPr="008552EC">
        <w:rPr>
          <w:color w:val="000000"/>
          <w:sz w:val="24"/>
          <w:szCs w:val="24"/>
          <w:lang w:eastAsia="en-US"/>
        </w:rPr>
        <w:t xml:space="preserve">A digitalização deverá ser feita por processo e por volume. Desta forma, para cada processo deverá ser gerado, no mínimo, a mesma quantidade de arquivos eletrônicos que a de volumes, e cada volume poderá ser dividido em quantas partes (arquivos eletrônicos) forem necessárias para </w:t>
      </w:r>
      <w:r w:rsidRPr="008552EC">
        <w:rPr>
          <w:color w:val="000000"/>
          <w:sz w:val="24"/>
          <w:szCs w:val="24"/>
          <w:lang w:eastAsia="en-US"/>
        </w:rPr>
        <w:lastRenderedPageBreak/>
        <w:t xml:space="preserve">o seu enquadramento nas características descritas no Item </w:t>
      </w:r>
      <w:r>
        <w:rPr>
          <w:color w:val="000000"/>
          <w:sz w:val="24"/>
          <w:szCs w:val="24"/>
          <w:lang w:eastAsia="en-US"/>
        </w:rPr>
        <w:t>4.6</w:t>
      </w:r>
      <w:r w:rsidRPr="008552EC">
        <w:rPr>
          <w:color w:val="000000"/>
          <w:sz w:val="24"/>
          <w:szCs w:val="24"/>
          <w:lang w:eastAsia="en-US"/>
        </w:rPr>
        <w:t xml:space="preserve"> – Da Indexação.</w:t>
      </w:r>
    </w:p>
    <w:p w:rsidR="003D3590" w:rsidRPr="00D26D33" w:rsidRDefault="003D3590" w:rsidP="003D3590">
      <w:pPr>
        <w:pStyle w:val="Estilo1"/>
        <w:numPr>
          <w:ilvl w:val="0"/>
          <w:numId w:val="0"/>
        </w:numPr>
        <w:ind w:left="851"/>
        <w:rPr>
          <w:rFonts w:ascii="Times New Roman" w:hAnsi="Times New Roman" w:cs="Times New Roman"/>
          <w:sz w:val="24"/>
          <w:szCs w:val="24"/>
        </w:rPr>
      </w:pPr>
    </w:p>
    <w:p w:rsidR="003D3590" w:rsidRPr="00CF18A4" w:rsidRDefault="003D3590" w:rsidP="003D3590">
      <w:pPr>
        <w:numPr>
          <w:ilvl w:val="2"/>
          <w:numId w:val="28"/>
        </w:numPr>
        <w:ind w:left="1531" w:hanging="851"/>
        <w:jc w:val="both"/>
        <w:rPr>
          <w:color w:val="000000"/>
          <w:sz w:val="24"/>
          <w:szCs w:val="24"/>
          <w:lang w:eastAsia="en-US"/>
        </w:rPr>
      </w:pPr>
      <w:r w:rsidRPr="00CF18A4">
        <w:rPr>
          <w:color w:val="000000"/>
          <w:sz w:val="24"/>
          <w:szCs w:val="24"/>
          <w:lang w:eastAsia="en-US"/>
        </w:rPr>
        <w:t>Os arquivos eletrônicos gerados deverão conter as seguintes características:</w:t>
      </w:r>
    </w:p>
    <w:p w:rsidR="003D3590" w:rsidRPr="00D26D33" w:rsidRDefault="003D3590" w:rsidP="003D3590">
      <w:pPr>
        <w:pStyle w:val="Estilo1"/>
        <w:numPr>
          <w:ilvl w:val="0"/>
          <w:numId w:val="0"/>
        </w:numPr>
        <w:ind w:left="851"/>
        <w:rPr>
          <w:rFonts w:ascii="Times New Roman" w:hAnsi="Times New Roman" w:cs="Times New Roman"/>
          <w:sz w:val="24"/>
          <w:szCs w:val="24"/>
        </w:rPr>
      </w:pPr>
      <w:r w:rsidRPr="00D26D33">
        <w:rPr>
          <w:rFonts w:ascii="Times New Roman" w:hAnsi="Times New Roman" w:cs="Times New Roman"/>
          <w:sz w:val="24"/>
          <w:szCs w:val="24"/>
        </w:rPr>
        <w:t xml:space="preserve"> </w:t>
      </w:r>
    </w:p>
    <w:p w:rsidR="003D3590" w:rsidRPr="00CF18A4" w:rsidRDefault="003D3590" w:rsidP="003D3590">
      <w:pPr>
        <w:numPr>
          <w:ilvl w:val="3"/>
          <w:numId w:val="28"/>
        </w:numPr>
        <w:ind w:left="1814" w:hanging="1134"/>
        <w:jc w:val="both"/>
        <w:rPr>
          <w:color w:val="000000"/>
          <w:sz w:val="24"/>
          <w:szCs w:val="24"/>
          <w:lang w:eastAsia="en-US"/>
        </w:rPr>
      </w:pPr>
      <w:r w:rsidRPr="00CF18A4">
        <w:rPr>
          <w:color w:val="000000"/>
          <w:sz w:val="24"/>
          <w:szCs w:val="24"/>
          <w:lang w:eastAsia="en-US"/>
        </w:rPr>
        <w:t>Ser gravado no formato PDF/A (</w:t>
      </w:r>
      <w:proofErr w:type="spellStart"/>
      <w:r w:rsidRPr="00CF18A4">
        <w:rPr>
          <w:color w:val="000000"/>
          <w:sz w:val="24"/>
          <w:szCs w:val="24"/>
          <w:lang w:eastAsia="en-US"/>
        </w:rPr>
        <w:t>Portable</w:t>
      </w:r>
      <w:proofErr w:type="spellEnd"/>
      <w:r w:rsidRPr="00CF18A4">
        <w:rPr>
          <w:color w:val="000000"/>
          <w:sz w:val="24"/>
          <w:szCs w:val="24"/>
          <w:lang w:eastAsia="en-US"/>
        </w:rPr>
        <w:t xml:space="preserve"> </w:t>
      </w:r>
      <w:proofErr w:type="spellStart"/>
      <w:r w:rsidRPr="00CF18A4">
        <w:rPr>
          <w:color w:val="000000"/>
          <w:sz w:val="24"/>
          <w:szCs w:val="24"/>
          <w:lang w:eastAsia="en-US"/>
        </w:rPr>
        <w:t>Document</w:t>
      </w:r>
      <w:proofErr w:type="spellEnd"/>
      <w:r w:rsidRPr="00CF18A4">
        <w:rPr>
          <w:color w:val="000000"/>
          <w:sz w:val="24"/>
          <w:szCs w:val="24"/>
          <w:lang w:eastAsia="en-US"/>
        </w:rPr>
        <w:t xml:space="preserve"> </w:t>
      </w:r>
      <w:proofErr w:type="spellStart"/>
      <w:r w:rsidRPr="00CF18A4">
        <w:rPr>
          <w:color w:val="000000"/>
          <w:sz w:val="24"/>
          <w:szCs w:val="24"/>
          <w:lang w:eastAsia="en-US"/>
        </w:rPr>
        <w:t>Format</w:t>
      </w:r>
      <w:proofErr w:type="spellEnd"/>
      <w:r w:rsidRPr="00CF18A4">
        <w:rPr>
          <w:color w:val="000000"/>
          <w:sz w:val="24"/>
          <w:szCs w:val="24"/>
          <w:lang w:eastAsia="en-US"/>
        </w:rPr>
        <w:t xml:space="preserve"> – ABNT NBR ISO 19005); com resolução mínima de 300 </w:t>
      </w:r>
      <w:proofErr w:type="spellStart"/>
      <w:r w:rsidRPr="00CF18A4">
        <w:rPr>
          <w:color w:val="000000"/>
          <w:sz w:val="24"/>
          <w:szCs w:val="24"/>
          <w:lang w:eastAsia="en-US"/>
        </w:rPr>
        <w:t>dpi</w:t>
      </w:r>
      <w:proofErr w:type="spellEnd"/>
      <w:r w:rsidRPr="00CF18A4">
        <w:rPr>
          <w:color w:val="000000"/>
          <w:sz w:val="24"/>
          <w:szCs w:val="24"/>
          <w:lang w:eastAsia="en-US"/>
        </w:rPr>
        <w:t xml:space="preserve"> (trezentos pontos por polegada), com tamanho máximo de 100 (cem) Megabytes com aplicação de OCR (</w:t>
      </w:r>
      <w:proofErr w:type="spellStart"/>
      <w:r w:rsidRPr="00CF18A4">
        <w:rPr>
          <w:color w:val="000000"/>
          <w:sz w:val="24"/>
          <w:szCs w:val="24"/>
          <w:lang w:eastAsia="en-US"/>
        </w:rPr>
        <w:t>Optical</w:t>
      </w:r>
      <w:proofErr w:type="spellEnd"/>
      <w:r w:rsidRPr="00CF18A4">
        <w:rPr>
          <w:color w:val="000000"/>
          <w:sz w:val="24"/>
          <w:szCs w:val="24"/>
          <w:lang w:eastAsia="en-US"/>
        </w:rPr>
        <w:t xml:space="preserve"> </w:t>
      </w:r>
      <w:proofErr w:type="spellStart"/>
      <w:r w:rsidRPr="00CF18A4">
        <w:rPr>
          <w:color w:val="000000"/>
          <w:sz w:val="24"/>
          <w:szCs w:val="24"/>
          <w:lang w:eastAsia="en-US"/>
        </w:rPr>
        <w:t>Character</w:t>
      </w:r>
      <w:proofErr w:type="spellEnd"/>
      <w:r w:rsidRPr="00CF18A4">
        <w:rPr>
          <w:color w:val="000000"/>
          <w:sz w:val="24"/>
          <w:szCs w:val="24"/>
          <w:lang w:eastAsia="en-US"/>
        </w:rPr>
        <w:t xml:space="preserve"> </w:t>
      </w:r>
      <w:proofErr w:type="spellStart"/>
      <w:r w:rsidRPr="00CF18A4">
        <w:rPr>
          <w:color w:val="000000"/>
          <w:sz w:val="24"/>
          <w:szCs w:val="24"/>
          <w:lang w:eastAsia="en-US"/>
        </w:rPr>
        <w:t>Recognition</w:t>
      </w:r>
      <w:proofErr w:type="spellEnd"/>
      <w:r w:rsidRPr="00CF18A4">
        <w:rPr>
          <w:color w:val="000000"/>
          <w:sz w:val="24"/>
          <w:szCs w:val="24"/>
          <w:lang w:eastAsia="en-US"/>
        </w:rPr>
        <w:t xml:space="preserve">), com a inclusão dos </w:t>
      </w:r>
      <w:proofErr w:type="spellStart"/>
      <w:r w:rsidRPr="00CF18A4">
        <w:rPr>
          <w:color w:val="000000"/>
          <w:sz w:val="24"/>
          <w:szCs w:val="24"/>
          <w:lang w:eastAsia="en-US"/>
        </w:rPr>
        <w:t>metadados</w:t>
      </w:r>
      <w:proofErr w:type="spellEnd"/>
      <w:r w:rsidRPr="00CF18A4">
        <w:rPr>
          <w:color w:val="000000"/>
          <w:sz w:val="24"/>
          <w:szCs w:val="24"/>
          <w:lang w:eastAsia="en-US"/>
        </w:rPr>
        <w:t xml:space="preserve"> do Anexo II do Decreto 10.278, e com certificação digital ICP-Brasil, com coloração obedecendo ao padrão do Anexo I do Decreto supracitado;</w:t>
      </w:r>
    </w:p>
    <w:p w:rsidR="003D3590" w:rsidRPr="00D26D33" w:rsidRDefault="003D3590" w:rsidP="003D3590">
      <w:pPr>
        <w:pStyle w:val="PargrafodaLista"/>
        <w:ind w:left="1080"/>
        <w:jc w:val="both"/>
        <w:rPr>
          <w:sz w:val="24"/>
          <w:szCs w:val="24"/>
        </w:rPr>
      </w:pPr>
    </w:p>
    <w:tbl>
      <w:tblPr>
        <w:tblStyle w:val="Tabelacomgrade"/>
        <w:tblW w:w="0" w:type="auto"/>
        <w:tblInd w:w="1555" w:type="dxa"/>
        <w:tblLook w:val="04A0" w:firstRow="1" w:lastRow="0" w:firstColumn="1" w:lastColumn="0" w:noHBand="0" w:noVBand="1"/>
      </w:tblPr>
      <w:tblGrid>
        <w:gridCol w:w="4714"/>
        <w:gridCol w:w="2226"/>
      </w:tblGrid>
      <w:tr w:rsidR="003D3590" w:rsidRPr="00D26D33" w:rsidTr="00BB566C">
        <w:tc>
          <w:tcPr>
            <w:tcW w:w="4961" w:type="dxa"/>
            <w:vAlign w:val="center"/>
          </w:tcPr>
          <w:p w:rsidR="003D3590" w:rsidRPr="00D26D33" w:rsidRDefault="003D3590" w:rsidP="00BB566C">
            <w:pPr>
              <w:pStyle w:val="PargrafodaLista"/>
              <w:ind w:left="0"/>
              <w:rPr>
                <w:sz w:val="24"/>
                <w:szCs w:val="24"/>
              </w:rPr>
            </w:pPr>
            <w:r w:rsidRPr="00D26D33">
              <w:rPr>
                <w:sz w:val="24"/>
                <w:szCs w:val="24"/>
              </w:rPr>
              <w:t>Textos impressos, sem ilustração, em preto e branco</w:t>
            </w:r>
          </w:p>
        </w:tc>
        <w:tc>
          <w:tcPr>
            <w:tcW w:w="2262" w:type="dxa"/>
            <w:vAlign w:val="center"/>
          </w:tcPr>
          <w:p w:rsidR="003D3590" w:rsidRPr="00D26D33" w:rsidRDefault="003D3590" w:rsidP="00BB566C">
            <w:pPr>
              <w:pStyle w:val="PargrafodaLista"/>
              <w:ind w:left="0"/>
              <w:rPr>
                <w:sz w:val="24"/>
                <w:szCs w:val="24"/>
              </w:rPr>
            </w:pPr>
            <w:r w:rsidRPr="00D26D33">
              <w:rPr>
                <w:sz w:val="24"/>
                <w:szCs w:val="24"/>
              </w:rPr>
              <w:t>Monocromático (preto e branco)</w:t>
            </w:r>
          </w:p>
        </w:tc>
      </w:tr>
      <w:tr w:rsidR="003D3590" w:rsidRPr="00D26D33" w:rsidTr="00BB566C">
        <w:tc>
          <w:tcPr>
            <w:tcW w:w="4961" w:type="dxa"/>
            <w:vAlign w:val="center"/>
          </w:tcPr>
          <w:p w:rsidR="003D3590" w:rsidRPr="00D26D33" w:rsidRDefault="003D3590" w:rsidP="00BB566C">
            <w:pPr>
              <w:pStyle w:val="PargrafodaLista"/>
              <w:ind w:left="0"/>
              <w:rPr>
                <w:sz w:val="24"/>
                <w:szCs w:val="24"/>
              </w:rPr>
            </w:pPr>
            <w:r w:rsidRPr="00D26D33">
              <w:rPr>
                <w:sz w:val="24"/>
                <w:szCs w:val="24"/>
              </w:rPr>
              <w:t>Textos impressos, com ilustração, em preto e branco</w:t>
            </w:r>
          </w:p>
        </w:tc>
        <w:tc>
          <w:tcPr>
            <w:tcW w:w="2262" w:type="dxa"/>
            <w:vAlign w:val="center"/>
          </w:tcPr>
          <w:p w:rsidR="003D3590" w:rsidRPr="00D26D33" w:rsidRDefault="003D3590" w:rsidP="00BB566C">
            <w:pPr>
              <w:pStyle w:val="PargrafodaLista"/>
              <w:ind w:left="0"/>
              <w:rPr>
                <w:sz w:val="24"/>
                <w:szCs w:val="24"/>
              </w:rPr>
            </w:pPr>
            <w:r w:rsidRPr="00D26D33">
              <w:rPr>
                <w:sz w:val="24"/>
                <w:szCs w:val="24"/>
              </w:rPr>
              <w:t>Escala de cinza</w:t>
            </w:r>
          </w:p>
        </w:tc>
      </w:tr>
      <w:tr w:rsidR="003D3590" w:rsidRPr="00D26D33" w:rsidTr="00BB566C">
        <w:tc>
          <w:tcPr>
            <w:tcW w:w="4961" w:type="dxa"/>
            <w:vAlign w:val="center"/>
          </w:tcPr>
          <w:p w:rsidR="003D3590" w:rsidRPr="00D26D33" w:rsidRDefault="003D3590" w:rsidP="00BB566C">
            <w:pPr>
              <w:pStyle w:val="PargrafodaLista"/>
              <w:ind w:left="0"/>
              <w:rPr>
                <w:sz w:val="24"/>
                <w:szCs w:val="24"/>
              </w:rPr>
            </w:pPr>
            <w:r w:rsidRPr="00D26D33">
              <w:rPr>
                <w:sz w:val="24"/>
                <w:szCs w:val="24"/>
              </w:rPr>
              <w:t>Textos impressos, com ilustração e cores</w:t>
            </w:r>
          </w:p>
          <w:p w:rsidR="003D3590" w:rsidRPr="00D26D33" w:rsidRDefault="003D3590" w:rsidP="00BB566C">
            <w:pPr>
              <w:pStyle w:val="PargrafodaLista"/>
              <w:ind w:left="0"/>
              <w:rPr>
                <w:sz w:val="24"/>
                <w:szCs w:val="24"/>
              </w:rPr>
            </w:pPr>
          </w:p>
        </w:tc>
        <w:tc>
          <w:tcPr>
            <w:tcW w:w="2262" w:type="dxa"/>
            <w:vAlign w:val="center"/>
          </w:tcPr>
          <w:p w:rsidR="003D3590" w:rsidRPr="00D26D33" w:rsidRDefault="003D3590" w:rsidP="00BB566C">
            <w:pPr>
              <w:pStyle w:val="PargrafodaLista"/>
              <w:ind w:left="0"/>
              <w:rPr>
                <w:sz w:val="24"/>
                <w:szCs w:val="24"/>
              </w:rPr>
            </w:pPr>
            <w:r w:rsidRPr="00D26D33">
              <w:rPr>
                <w:sz w:val="24"/>
                <w:szCs w:val="24"/>
              </w:rPr>
              <w:t>RGB</w:t>
            </w:r>
            <w:r>
              <w:rPr>
                <w:sz w:val="24"/>
                <w:szCs w:val="24"/>
              </w:rPr>
              <w:t xml:space="preserve"> </w:t>
            </w:r>
            <w:r w:rsidRPr="00D26D33">
              <w:rPr>
                <w:sz w:val="24"/>
                <w:szCs w:val="24"/>
              </w:rPr>
              <w:t>(colorido)</w:t>
            </w:r>
          </w:p>
        </w:tc>
      </w:tr>
      <w:tr w:rsidR="003D3590" w:rsidRPr="00D26D33" w:rsidTr="00BB566C">
        <w:tc>
          <w:tcPr>
            <w:tcW w:w="4961" w:type="dxa"/>
            <w:vAlign w:val="center"/>
          </w:tcPr>
          <w:p w:rsidR="003D3590" w:rsidRPr="00D26D33" w:rsidRDefault="003D3590" w:rsidP="00BB566C">
            <w:pPr>
              <w:pStyle w:val="PargrafodaLista"/>
              <w:ind w:left="0"/>
              <w:rPr>
                <w:sz w:val="24"/>
                <w:szCs w:val="24"/>
              </w:rPr>
            </w:pPr>
            <w:r w:rsidRPr="00D26D33">
              <w:rPr>
                <w:sz w:val="24"/>
                <w:szCs w:val="24"/>
              </w:rPr>
              <w:t>Textos manuscritos, com ou sem ilustração, em preto e branco</w:t>
            </w:r>
          </w:p>
        </w:tc>
        <w:tc>
          <w:tcPr>
            <w:tcW w:w="2262" w:type="dxa"/>
            <w:vAlign w:val="center"/>
          </w:tcPr>
          <w:p w:rsidR="003D3590" w:rsidRPr="00D26D33" w:rsidRDefault="003D3590" w:rsidP="00BB566C">
            <w:pPr>
              <w:pStyle w:val="PargrafodaLista"/>
              <w:ind w:left="0"/>
              <w:rPr>
                <w:sz w:val="24"/>
                <w:szCs w:val="24"/>
              </w:rPr>
            </w:pPr>
            <w:r w:rsidRPr="00D26D33">
              <w:rPr>
                <w:sz w:val="24"/>
                <w:szCs w:val="24"/>
              </w:rPr>
              <w:t>Escala de cinza</w:t>
            </w:r>
          </w:p>
        </w:tc>
      </w:tr>
      <w:tr w:rsidR="003D3590" w:rsidRPr="00D26D33" w:rsidTr="00BB566C">
        <w:tc>
          <w:tcPr>
            <w:tcW w:w="4961" w:type="dxa"/>
            <w:vAlign w:val="center"/>
          </w:tcPr>
          <w:p w:rsidR="003D3590" w:rsidRPr="00D26D33" w:rsidRDefault="003D3590" w:rsidP="00BB566C">
            <w:pPr>
              <w:pStyle w:val="PargrafodaLista"/>
              <w:ind w:left="0"/>
              <w:rPr>
                <w:sz w:val="24"/>
                <w:szCs w:val="24"/>
              </w:rPr>
            </w:pPr>
            <w:r w:rsidRPr="00D26D33">
              <w:rPr>
                <w:sz w:val="24"/>
                <w:szCs w:val="24"/>
              </w:rPr>
              <w:t>Textos manuscritos, com ou sem ilustração, em cores</w:t>
            </w:r>
          </w:p>
        </w:tc>
        <w:tc>
          <w:tcPr>
            <w:tcW w:w="2262" w:type="dxa"/>
            <w:vAlign w:val="center"/>
          </w:tcPr>
          <w:p w:rsidR="003D3590" w:rsidRPr="00D26D33" w:rsidRDefault="003D3590" w:rsidP="00BB566C">
            <w:pPr>
              <w:pStyle w:val="PargrafodaLista"/>
              <w:ind w:left="0"/>
              <w:rPr>
                <w:sz w:val="24"/>
                <w:szCs w:val="24"/>
              </w:rPr>
            </w:pPr>
            <w:r w:rsidRPr="00D26D33">
              <w:rPr>
                <w:sz w:val="24"/>
                <w:szCs w:val="24"/>
              </w:rPr>
              <w:t>RGB</w:t>
            </w:r>
            <w:r>
              <w:rPr>
                <w:sz w:val="24"/>
                <w:szCs w:val="24"/>
              </w:rPr>
              <w:t xml:space="preserve"> </w:t>
            </w:r>
            <w:r w:rsidRPr="00D26D33">
              <w:rPr>
                <w:sz w:val="24"/>
                <w:szCs w:val="24"/>
              </w:rPr>
              <w:t>(colorido)</w:t>
            </w:r>
          </w:p>
        </w:tc>
      </w:tr>
    </w:tbl>
    <w:p w:rsidR="003D3590" w:rsidRPr="00D26D33" w:rsidRDefault="003D3590" w:rsidP="003D3590">
      <w:pPr>
        <w:pStyle w:val="PargrafodaLista"/>
        <w:ind w:left="1080"/>
        <w:jc w:val="both"/>
        <w:rPr>
          <w:sz w:val="24"/>
          <w:szCs w:val="24"/>
        </w:rPr>
      </w:pPr>
    </w:p>
    <w:p w:rsidR="003D3590" w:rsidRPr="006070B5" w:rsidRDefault="003D3590" w:rsidP="003D3590">
      <w:pPr>
        <w:numPr>
          <w:ilvl w:val="3"/>
          <w:numId w:val="28"/>
        </w:numPr>
        <w:ind w:left="1814" w:hanging="1134"/>
        <w:jc w:val="both"/>
        <w:rPr>
          <w:color w:val="000000"/>
          <w:sz w:val="24"/>
          <w:szCs w:val="24"/>
          <w:lang w:eastAsia="en-US"/>
        </w:rPr>
      </w:pPr>
      <w:r w:rsidRPr="006070B5">
        <w:rPr>
          <w:color w:val="000000"/>
          <w:sz w:val="24"/>
          <w:szCs w:val="24"/>
          <w:lang w:eastAsia="en-US"/>
        </w:rPr>
        <w:t>O documento gerado em PDF-A não pode receber tratamento de imagem. A interpolação é um recurso que não deve ser utilizado;</w:t>
      </w:r>
    </w:p>
    <w:p w:rsidR="003D3590" w:rsidRPr="006070B5" w:rsidRDefault="003D3590" w:rsidP="003D3590">
      <w:pPr>
        <w:numPr>
          <w:ilvl w:val="3"/>
          <w:numId w:val="28"/>
        </w:numPr>
        <w:ind w:left="1814" w:hanging="1134"/>
        <w:jc w:val="both"/>
        <w:rPr>
          <w:color w:val="000000"/>
          <w:sz w:val="24"/>
          <w:szCs w:val="24"/>
          <w:lang w:eastAsia="en-US"/>
        </w:rPr>
      </w:pPr>
      <w:r w:rsidRPr="006070B5">
        <w:rPr>
          <w:color w:val="000000"/>
          <w:sz w:val="24"/>
          <w:szCs w:val="24"/>
          <w:lang w:eastAsia="en-US"/>
        </w:rPr>
        <w:t xml:space="preserve">O processo de captura digital da imagem deverá ser realizado com o objetivo de garantir o máximo de fidelidade entre o representante digital gerado e o documento original, levando em consideração suas características físicas, estado de conservação e finalidade de uso do representante digital. Recomenda-se a digitalização das capas, bem como de páginas sem impressão (frente e verso) quando contiverem sinalização gráfica de numeração e outras informações. É necessário que os equipamentos utilizados possibilitem a captura digital de um documento </w:t>
      </w:r>
      <w:proofErr w:type="spellStart"/>
      <w:r w:rsidRPr="006070B5">
        <w:rPr>
          <w:color w:val="000000"/>
          <w:sz w:val="24"/>
          <w:szCs w:val="24"/>
          <w:lang w:eastAsia="en-US"/>
        </w:rPr>
        <w:t>arquivístico</w:t>
      </w:r>
      <w:proofErr w:type="spellEnd"/>
      <w:r w:rsidRPr="006070B5">
        <w:rPr>
          <w:color w:val="000000"/>
          <w:sz w:val="24"/>
          <w:szCs w:val="24"/>
          <w:lang w:eastAsia="en-US"/>
        </w:rPr>
        <w:t xml:space="preserve"> de forma a garantir a geração de um representante digital que reproduza, no mínimo, a mesma dimensão física e cores do original em escala 1:1, sem qualquer tipo de processamento posterior através de softwares de tratamento de imagem, como interpolação, por exemplo;</w:t>
      </w:r>
    </w:p>
    <w:p w:rsidR="003D3590" w:rsidRDefault="003D3590" w:rsidP="003D3590">
      <w:pPr>
        <w:numPr>
          <w:ilvl w:val="3"/>
          <w:numId w:val="28"/>
        </w:numPr>
        <w:ind w:left="1814" w:hanging="1134"/>
        <w:jc w:val="both"/>
        <w:rPr>
          <w:color w:val="000000"/>
          <w:sz w:val="24"/>
          <w:szCs w:val="24"/>
          <w:lang w:eastAsia="en-US"/>
        </w:rPr>
      </w:pPr>
      <w:r w:rsidRPr="006070B5">
        <w:rPr>
          <w:color w:val="000000"/>
          <w:sz w:val="24"/>
          <w:szCs w:val="24"/>
          <w:lang w:eastAsia="en-US"/>
        </w:rPr>
        <w:t xml:space="preserve">Por padrão, todos os documentos deverão ser digitalizados frente e verso e as páginas em branco dos versos que não possuem informação deverão ser eliminadas durante a digitalização; </w:t>
      </w:r>
    </w:p>
    <w:p w:rsidR="003D3590" w:rsidRPr="006070B5" w:rsidRDefault="003D3590" w:rsidP="003D3590">
      <w:pPr>
        <w:numPr>
          <w:ilvl w:val="3"/>
          <w:numId w:val="28"/>
        </w:numPr>
        <w:ind w:left="1814" w:hanging="1134"/>
        <w:jc w:val="both"/>
        <w:rPr>
          <w:color w:val="000000"/>
          <w:sz w:val="24"/>
          <w:szCs w:val="24"/>
          <w:lang w:eastAsia="en-US"/>
        </w:rPr>
      </w:pPr>
      <w:r w:rsidRPr="006070B5">
        <w:rPr>
          <w:color w:val="000000"/>
          <w:sz w:val="24"/>
          <w:szCs w:val="24"/>
          <w:lang w:eastAsia="en-US"/>
        </w:rPr>
        <w:t>O documento gerado PDF-A deverá ser processado com OCR de forma a possibilitar a pesquisa textual nos documentos digitalizados;</w:t>
      </w:r>
    </w:p>
    <w:p w:rsidR="003D3590" w:rsidRPr="006070B5" w:rsidRDefault="003D3590" w:rsidP="003D3590">
      <w:pPr>
        <w:numPr>
          <w:ilvl w:val="3"/>
          <w:numId w:val="28"/>
        </w:numPr>
        <w:ind w:left="1814" w:hanging="1134"/>
        <w:jc w:val="both"/>
        <w:rPr>
          <w:color w:val="000000"/>
          <w:sz w:val="24"/>
          <w:szCs w:val="24"/>
          <w:lang w:eastAsia="en-US"/>
        </w:rPr>
      </w:pPr>
      <w:r w:rsidRPr="006070B5">
        <w:rPr>
          <w:color w:val="000000"/>
          <w:sz w:val="24"/>
          <w:szCs w:val="24"/>
          <w:lang w:eastAsia="en-US"/>
        </w:rPr>
        <w:lastRenderedPageBreak/>
        <w:t>O resultado do OCR deverá manter o layout original do documento, ou seja, após o processo de reconhecimento, o software deverá manter a formatação original do documento, preservando a disposição original dos textos e das imagens. Além disso, a solução deverá permitir a cópia do texto reconhecido através de comandos "selecionar/copiar/colar" tradicionais das ferramentas Windows.</w:t>
      </w:r>
    </w:p>
    <w:p w:rsidR="003D3590" w:rsidRPr="00D26D33" w:rsidRDefault="003D3590" w:rsidP="003D3590">
      <w:pPr>
        <w:pStyle w:val="PargrafodaLista"/>
        <w:rPr>
          <w:sz w:val="24"/>
          <w:szCs w:val="24"/>
        </w:rPr>
      </w:pPr>
    </w:p>
    <w:p w:rsidR="003D3590" w:rsidRPr="006070B5" w:rsidRDefault="003D3590" w:rsidP="003D3590">
      <w:pPr>
        <w:numPr>
          <w:ilvl w:val="1"/>
          <w:numId w:val="28"/>
        </w:numPr>
        <w:jc w:val="both"/>
        <w:rPr>
          <w:b/>
          <w:bCs/>
          <w:color w:val="000000"/>
          <w:sz w:val="24"/>
          <w:szCs w:val="24"/>
          <w:lang w:eastAsia="en-US"/>
        </w:rPr>
      </w:pPr>
      <w:r w:rsidRPr="006070B5">
        <w:rPr>
          <w:b/>
          <w:bCs/>
          <w:color w:val="000000"/>
          <w:sz w:val="24"/>
          <w:szCs w:val="24"/>
          <w:lang w:eastAsia="en-US"/>
        </w:rPr>
        <w:t>Do Controle de Qualidade</w:t>
      </w:r>
    </w:p>
    <w:p w:rsidR="003D3590" w:rsidRPr="00D26D33" w:rsidRDefault="003D3590" w:rsidP="003D3590">
      <w:pPr>
        <w:pStyle w:val="Ttulo1"/>
        <w:rPr>
          <w:lang w:eastAsia="en-US"/>
        </w:rPr>
      </w:pPr>
    </w:p>
    <w:p w:rsidR="003D3590" w:rsidRPr="006070B5" w:rsidRDefault="003D3590" w:rsidP="003D3590">
      <w:pPr>
        <w:numPr>
          <w:ilvl w:val="2"/>
          <w:numId w:val="28"/>
        </w:numPr>
        <w:ind w:left="1531" w:hanging="851"/>
        <w:jc w:val="both"/>
        <w:rPr>
          <w:color w:val="000000"/>
          <w:sz w:val="24"/>
          <w:szCs w:val="24"/>
          <w:lang w:eastAsia="en-US"/>
        </w:rPr>
      </w:pPr>
      <w:r w:rsidRPr="006070B5">
        <w:rPr>
          <w:color w:val="000000"/>
          <w:sz w:val="24"/>
          <w:szCs w:val="24"/>
          <w:lang w:eastAsia="en-US"/>
        </w:rPr>
        <w:t xml:space="preserve">A CONTRATADA deverá se certificar de que a visualização e leitura do documento digitalizado nos processos convertidos está idêntico ao original, podendo o CONTRATANTE rejeitar digitalizações e conversão de processos que não produzam o resultado esperado e/ou a leitura do documento digital, em comparação com o documento original, apresente desconformidades, tais como: </w:t>
      </w:r>
    </w:p>
    <w:p w:rsidR="003D3590" w:rsidRPr="00D26D33" w:rsidRDefault="003D3590" w:rsidP="003D3590">
      <w:pPr>
        <w:pStyle w:val="Ttulo1"/>
        <w:rPr>
          <w:lang w:eastAsia="en-US"/>
        </w:rPr>
      </w:pPr>
    </w:p>
    <w:p w:rsidR="003D3590" w:rsidRPr="006070B5" w:rsidRDefault="003D3590" w:rsidP="003D3590">
      <w:pPr>
        <w:numPr>
          <w:ilvl w:val="3"/>
          <w:numId w:val="28"/>
        </w:numPr>
        <w:ind w:left="1814" w:hanging="1134"/>
        <w:jc w:val="both"/>
        <w:rPr>
          <w:color w:val="000000"/>
          <w:sz w:val="24"/>
          <w:szCs w:val="24"/>
          <w:lang w:eastAsia="en-US"/>
        </w:rPr>
      </w:pPr>
      <w:r w:rsidRPr="006070B5">
        <w:rPr>
          <w:color w:val="000000"/>
          <w:sz w:val="24"/>
          <w:szCs w:val="24"/>
          <w:lang w:eastAsia="en-US"/>
        </w:rPr>
        <w:t xml:space="preserve">Imagens desfocadas, ilegíveis ou sobrepostas total ou parcialmente; </w:t>
      </w:r>
    </w:p>
    <w:p w:rsidR="003D3590" w:rsidRPr="006070B5" w:rsidRDefault="003D3590" w:rsidP="003D3590">
      <w:pPr>
        <w:numPr>
          <w:ilvl w:val="3"/>
          <w:numId w:val="28"/>
        </w:numPr>
        <w:ind w:left="1814" w:hanging="1134"/>
        <w:jc w:val="both"/>
        <w:rPr>
          <w:color w:val="000000"/>
          <w:sz w:val="24"/>
          <w:szCs w:val="24"/>
          <w:lang w:eastAsia="en-US"/>
        </w:rPr>
      </w:pPr>
      <w:r w:rsidRPr="006070B5">
        <w:rPr>
          <w:color w:val="000000"/>
          <w:sz w:val="24"/>
          <w:szCs w:val="24"/>
          <w:lang w:eastAsia="en-US"/>
        </w:rPr>
        <w:t xml:space="preserve">Resolução na digitalização em níveis inferiores ao contratado; </w:t>
      </w:r>
    </w:p>
    <w:p w:rsidR="003D3590" w:rsidRPr="006070B5" w:rsidRDefault="003D3590" w:rsidP="003D3590">
      <w:pPr>
        <w:numPr>
          <w:ilvl w:val="3"/>
          <w:numId w:val="28"/>
        </w:numPr>
        <w:ind w:left="1814" w:hanging="1134"/>
        <w:jc w:val="both"/>
        <w:rPr>
          <w:color w:val="000000"/>
          <w:sz w:val="24"/>
          <w:szCs w:val="24"/>
          <w:lang w:eastAsia="en-US"/>
        </w:rPr>
      </w:pPr>
      <w:r w:rsidRPr="006070B5">
        <w:rPr>
          <w:color w:val="000000"/>
          <w:sz w:val="24"/>
          <w:szCs w:val="24"/>
          <w:lang w:eastAsia="en-US"/>
        </w:rPr>
        <w:t xml:space="preserve">Preenchimento ou alimentação incorreta de dados dos arquivos, descrições complementares ou índices; </w:t>
      </w:r>
    </w:p>
    <w:p w:rsidR="003D3590" w:rsidRPr="006070B5" w:rsidRDefault="003D3590" w:rsidP="003D3590">
      <w:pPr>
        <w:numPr>
          <w:ilvl w:val="3"/>
          <w:numId w:val="28"/>
        </w:numPr>
        <w:ind w:left="1814" w:hanging="1134"/>
        <w:jc w:val="both"/>
        <w:rPr>
          <w:color w:val="000000"/>
          <w:sz w:val="24"/>
          <w:szCs w:val="24"/>
          <w:lang w:eastAsia="en-US"/>
        </w:rPr>
      </w:pPr>
      <w:r w:rsidRPr="006070B5">
        <w:rPr>
          <w:color w:val="000000"/>
          <w:sz w:val="24"/>
          <w:szCs w:val="24"/>
          <w:lang w:eastAsia="en-US"/>
        </w:rPr>
        <w:t xml:space="preserve">Páginas sequenciadas na ordem incorreta; </w:t>
      </w:r>
    </w:p>
    <w:p w:rsidR="003D3590" w:rsidRPr="006070B5" w:rsidRDefault="003D3590" w:rsidP="003D3590">
      <w:pPr>
        <w:numPr>
          <w:ilvl w:val="3"/>
          <w:numId w:val="28"/>
        </w:numPr>
        <w:ind w:left="1814" w:hanging="1134"/>
        <w:jc w:val="both"/>
        <w:rPr>
          <w:color w:val="000000"/>
          <w:sz w:val="24"/>
          <w:szCs w:val="24"/>
          <w:lang w:eastAsia="en-US"/>
        </w:rPr>
      </w:pPr>
      <w:r w:rsidRPr="006070B5">
        <w:rPr>
          <w:color w:val="000000"/>
          <w:sz w:val="24"/>
          <w:szCs w:val="24"/>
          <w:lang w:eastAsia="en-US"/>
        </w:rPr>
        <w:t xml:space="preserve">Ausência de documentos ou páginas; </w:t>
      </w:r>
    </w:p>
    <w:p w:rsidR="003D3590" w:rsidRPr="006070B5" w:rsidRDefault="003D3590" w:rsidP="003D3590">
      <w:pPr>
        <w:numPr>
          <w:ilvl w:val="3"/>
          <w:numId w:val="28"/>
        </w:numPr>
        <w:ind w:left="1814" w:hanging="1134"/>
        <w:jc w:val="both"/>
        <w:rPr>
          <w:color w:val="000000"/>
          <w:sz w:val="24"/>
          <w:szCs w:val="24"/>
          <w:lang w:eastAsia="en-US"/>
        </w:rPr>
      </w:pPr>
      <w:r w:rsidRPr="006070B5">
        <w:rPr>
          <w:color w:val="000000"/>
          <w:sz w:val="24"/>
          <w:szCs w:val="24"/>
          <w:lang w:eastAsia="en-US"/>
        </w:rPr>
        <w:t xml:space="preserve">Nomeação de arquivos não correspondente à imagem gravada. </w:t>
      </w:r>
    </w:p>
    <w:p w:rsidR="003D3590" w:rsidRPr="00D26D33" w:rsidRDefault="003D3590" w:rsidP="003D3590">
      <w:pPr>
        <w:pStyle w:val="PargrafodaLista"/>
        <w:autoSpaceDE w:val="0"/>
        <w:autoSpaceDN w:val="0"/>
        <w:adjustRightInd w:val="0"/>
        <w:jc w:val="both"/>
        <w:rPr>
          <w:sz w:val="24"/>
          <w:szCs w:val="24"/>
        </w:rPr>
      </w:pPr>
    </w:p>
    <w:p w:rsidR="003D3590" w:rsidRPr="006070B5" w:rsidRDefault="003D3590" w:rsidP="003D3590">
      <w:pPr>
        <w:numPr>
          <w:ilvl w:val="2"/>
          <w:numId w:val="28"/>
        </w:numPr>
        <w:ind w:left="1531" w:hanging="851"/>
        <w:jc w:val="both"/>
        <w:rPr>
          <w:color w:val="000000"/>
          <w:sz w:val="24"/>
          <w:szCs w:val="24"/>
          <w:lang w:eastAsia="en-US"/>
        </w:rPr>
      </w:pPr>
      <w:r w:rsidRPr="006070B5">
        <w:rPr>
          <w:color w:val="000000"/>
          <w:sz w:val="24"/>
          <w:szCs w:val="24"/>
          <w:lang w:eastAsia="en-US"/>
        </w:rPr>
        <w:t>A conversão de processos e o acesso aos arquivos PDF-A gerados contendo os problemas descritos no item anterior, ou qualquer outro que comprometa a qualidade ou fidedignidade dos processos convertidos poderá ensejar penalidades legais ou contratuais, bem como glosas no pagamento.</w:t>
      </w:r>
    </w:p>
    <w:p w:rsidR="003D3590" w:rsidRPr="00D26D33" w:rsidRDefault="003D3590" w:rsidP="003D3590">
      <w:pPr>
        <w:pStyle w:val="Estilo1"/>
        <w:numPr>
          <w:ilvl w:val="0"/>
          <w:numId w:val="0"/>
        </w:numPr>
        <w:ind w:left="644"/>
        <w:rPr>
          <w:rFonts w:ascii="Times New Roman" w:hAnsi="Times New Roman" w:cs="Times New Roman"/>
          <w:sz w:val="24"/>
          <w:szCs w:val="24"/>
        </w:rPr>
      </w:pPr>
    </w:p>
    <w:p w:rsidR="003D3590" w:rsidRPr="006070B5" w:rsidRDefault="003D3590" w:rsidP="003D3590">
      <w:pPr>
        <w:numPr>
          <w:ilvl w:val="1"/>
          <w:numId w:val="28"/>
        </w:numPr>
        <w:jc w:val="both"/>
        <w:rPr>
          <w:b/>
          <w:bCs/>
          <w:color w:val="000000"/>
          <w:sz w:val="24"/>
          <w:szCs w:val="24"/>
          <w:lang w:eastAsia="en-US"/>
        </w:rPr>
      </w:pPr>
      <w:r w:rsidRPr="006070B5">
        <w:rPr>
          <w:b/>
          <w:bCs/>
          <w:color w:val="000000"/>
          <w:sz w:val="24"/>
          <w:szCs w:val="24"/>
          <w:lang w:eastAsia="en-US"/>
        </w:rPr>
        <w:t>Da Indexação</w:t>
      </w:r>
    </w:p>
    <w:p w:rsidR="003D3590" w:rsidRPr="00D26D33" w:rsidRDefault="003D3590" w:rsidP="003D3590">
      <w:pPr>
        <w:pStyle w:val="Ttulo1"/>
        <w:rPr>
          <w:lang w:eastAsia="en-US"/>
        </w:rPr>
      </w:pPr>
    </w:p>
    <w:p w:rsidR="003D3590" w:rsidRPr="006070B5" w:rsidRDefault="003D3590" w:rsidP="003D3590">
      <w:pPr>
        <w:numPr>
          <w:ilvl w:val="2"/>
          <w:numId w:val="28"/>
        </w:numPr>
        <w:ind w:left="1531" w:hanging="851"/>
        <w:jc w:val="both"/>
        <w:rPr>
          <w:color w:val="000000"/>
          <w:sz w:val="24"/>
          <w:szCs w:val="24"/>
          <w:lang w:eastAsia="en-US"/>
        </w:rPr>
      </w:pPr>
      <w:r w:rsidRPr="006070B5">
        <w:rPr>
          <w:color w:val="000000"/>
          <w:sz w:val="24"/>
          <w:szCs w:val="24"/>
          <w:lang w:eastAsia="en-US"/>
        </w:rPr>
        <w:t xml:space="preserve">A indexação de documentos é a criação de um índice que tem como principal objetivo facilitar a pesquisa, visualização e a localização de todos os documentos digitalizados que irão compor o acervo. No contexto em questão, caberá à CONTRATADA realizar a indexação dos documentos digitalizados, considerando informações tais como o número do processo, número do protocolo, tipo de processo e </w:t>
      </w:r>
      <w:proofErr w:type="spellStart"/>
      <w:r w:rsidRPr="006070B5">
        <w:rPr>
          <w:color w:val="000000"/>
          <w:sz w:val="24"/>
          <w:szCs w:val="24"/>
          <w:lang w:eastAsia="en-US"/>
        </w:rPr>
        <w:t>Metadados</w:t>
      </w:r>
      <w:proofErr w:type="spellEnd"/>
      <w:r w:rsidRPr="006070B5">
        <w:rPr>
          <w:color w:val="000000"/>
          <w:sz w:val="24"/>
          <w:szCs w:val="24"/>
          <w:lang w:eastAsia="en-US"/>
        </w:rPr>
        <w:t xml:space="preserve"> mínimos exigidos do decreto 10.278/2020, conforme segue:</w:t>
      </w:r>
    </w:p>
    <w:p w:rsidR="003D3590" w:rsidRPr="00D26D33" w:rsidRDefault="003D3590" w:rsidP="003D3590">
      <w:pPr>
        <w:pStyle w:val="PargrafodaLista"/>
        <w:autoSpaceDE w:val="0"/>
        <w:autoSpaceDN w:val="0"/>
        <w:adjustRightInd w:val="0"/>
        <w:jc w:val="both"/>
        <w:rPr>
          <w:sz w:val="24"/>
          <w:szCs w:val="24"/>
          <w:highlight w:val="yellow"/>
        </w:rPr>
      </w:pPr>
    </w:p>
    <w:tbl>
      <w:tblPr>
        <w:tblStyle w:val="Tabelacomgrade"/>
        <w:tblW w:w="0" w:type="auto"/>
        <w:tblInd w:w="1413" w:type="dxa"/>
        <w:tblLook w:val="04A0" w:firstRow="1" w:lastRow="0" w:firstColumn="1" w:lastColumn="0" w:noHBand="0" w:noVBand="1"/>
      </w:tblPr>
      <w:tblGrid>
        <w:gridCol w:w="1949"/>
        <w:gridCol w:w="5133"/>
      </w:tblGrid>
      <w:tr w:rsidR="003D3590" w:rsidRPr="00D26D33" w:rsidTr="00BB566C">
        <w:trPr>
          <w:tblHeader/>
        </w:trPr>
        <w:tc>
          <w:tcPr>
            <w:tcW w:w="1984" w:type="dxa"/>
            <w:vAlign w:val="center"/>
          </w:tcPr>
          <w:p w:rsidR="003D3590" w:rsidRPr="00D26D33" w:rsidRDefault="003D3590" w:rsidP="00BB566C">
            <w:pPr>
              <w:pStyle w:val="PargrafodaLista"/>
              <w:autoSpaceDE w:val="0"/>
              <w:autoSpaceDN w:val="0"/>
              <w:adjustRightInd w:val="0"/>
              <w:ind w:left="0"/>
              <w:jc w:val="center"/>
              <w:rPr>
                <w:b/>
                <w:sz w:val="24"/>
                <w:szCs w:val="24"/>
              </w:rPr>
            </w:pPr>
            <w:proofErr w:type="spellStart"/>
            <w:r w:rsidRPr="00D26D33">
              <w:rPr>
                <w:b/>
                <w:sz w:val="24"/>
                <w:szCs w:val="24"/>
              </w:rPr>
              <w:t>Metadados</w:t>
            </w:r>
            <w:proofErr w:type="spellEnd"/>
          </w:p>
        </w:tc>
        <w:tc>
          <w:tcPr>
            <w:tcW w:w="5381" w:type="dxa"/>
            <w:vAlign w:val="center"/>
          </w:tcPr>
          <w:p w:rsidR="003D3590" w:rsidRPr="00D26D33" w:rsidRDefault="003D3590" w:rsidP="00BB566C">
            <w:pPr>
              <w:pStyle w:val="PargrafodaLista"/>
              <w:autoSpaceDE w:val="0"/>
              <w:autoSpaceDN w:val="0"/>
              <w:adjustRightInd w:val="0"/>
              <w:ind w:left="0"/>
              <w:rPr>
                <w:b/>
                <w:sz w:val="24"/>
                <w:szCs w:val="24"/>
              </w:rPr>
            </w:pPr>
            <w:r w:rsidRPr="00D26D33">
              <w:rPr>
                <w:b/>
                <w:sz w:val="24"/>
                <w:szCs w:val="24"/>
              </w:rPr>
              <w:t>Definição</w:t>
            </w:r>
          </w:p>
        </w:tc>
      </w:tr>
      <w:tr w:rsidR="003D3590" w:rsidRPr="00D26D33" w:rsidTr="00BB566C">
        <w:tc>
          <w:tcPr>
            <w:tcW w:w="1984" w:type="dxa"/>
            <w:vAlign w:val="center"/>
          </w:tcPr>
          <w:p w:rsidR="003D3590" w:rsidRPr="00D26D33" w:rsidRDefault="003D3590" w:rsidP="00BB566C">
            <w:pPr>
              <w:pStyle w:val="PargrafodaLista"/>
              <w:autoSpaceDE w:val="0"/>
              <w:autoSpaceDN w:val="0"/>
              <w:adjustRightInd w:val="0"/>
              <w:ind w:left="0"/>
              <w:jc w:val="center"/>
              <w:rPr>
                <w:sz w:val="24"/>
                <w:szCs w:val="24"/>
              </w:rPr>
            </w:pPr>
            <w:r w:rsidRPr="00D26D33">
              <w:rPr>
                <w:sz w:val="24"/>
                <w:szCs w:val="24"/>
              </w:rPr>
              <w:t>Assunto</w:t>
            </w:r>
          </w:p>
        </w:tc>
        <w:tc>
          <w:tcPr>
            <w:tcW w:w="5381" w:type="dxa"/>
            <w:vAlign w:val="center"/>
          </w:tcPr>
          <w:p w:rsidR="003D3590" w:rsidRPr="00D26D33" w:rsidRDefault="003D3590" w:rsidP="00BB566C">
            <w:pPr>
              <w:pStyle w:val="dou-paragraph"/>
              <w:shd w:val="clear" w:color="auto" w:fill="FFFFFF"/>
              <w:spacing w:before="0" w:beforeAutospacing="0" w:after="0" w:afterAutospacing="0"/>
            </w:pPr>
            <w:r w:rsidRPr="00D26D33">
              <w:t>Palavras-chave que representam o conteúdo do documento.</w:t>
            </w:r>
          </w:p>
          <w:p w:rsidR="003D3590" w:rsidRPr="00D26D33" w:rsidRDefault="003D3590" w:rsidP="00BB566C">
            <w:pPr>
              <w:pStyle w:val="dou-paragraph"/>
              <w:shd w:val="clear" w:color="auto" w:fill="FFFFFF"/>
              <w:spacing w:before="0" w:beforeAutospacing="0" w:after="0" w:afterAutospacing="0"/>
            </w:pPr>
            <w:r w:rsidRPr="00D26D33">
              <w:t>Pode ser de preenchimento livre ou com o uso de vocabulário controlado ou tesauro.</w:t>
            </w:r>
          </w:p>
        </w:tc>
      </w:tr>
      <w:tr w:rsidR="003D3590" w:rsidRPr="00D26D33" w:rsidTr="00BB566C">
        <w:tc>
          <w:tcPr>
            <w:tcW w:w="1984" w:type="dxa"/>
            <w:vAlign w:val="center"/>
          </w:tcPr>
          <w:p w:rsidR="003D3590" w:rsidRPr="00D26D33" w:rsidRDefault="003D3590" w:rsidP="00BB566C">
            <w:pPr>
              <w:pStyle w:val="PargrafodaLista"/>
              <w:autoSpaceDE w:val="0"/>
              <w:autoSpaceDN w:val="0"/>
              <w:adjustRightInd w:val="0"/>
              <w:ind w:left="0"/>
              <w:jc w:val="center"/>
              <w:rPr>
                <w:sz w:val="24"/>
                <w:szCs w:val="24"/>
              </w:rPr>
            </w:pPr>
            <w:r w:rsidRPr="00D26D33">
              <w:rPr>
                <w:sz w:val="24"/>
                <w:szCs w:val="24"/>
              </w:rPr>
              <w:lastRenderedPageBreak/>
              <w:t>Autor (nome)</w:t>
            </w:r>
          </w:p>
        </w:tc>
        <w:tc>
          <w:tcPr>
            <w:tcW w:w="5381" w:type="dxa"/>
            <w:vAlign w:val="center"/>
          </w:tcPr>
          <w:p w:rsidR="003D3590" w:rsidRPr="00D26D33" w:rsidRDefault="003D3590" w:rsidP="00BB566C">
            <w:pPr>
              <w:pStyle w:val="dou-paragraph"/>
              <w:spacing w:before="0" w:beforeAutospacing="0" w:after="0" w:afterAutospacing="0"/>
            </w:pPr>
            <w:r w:rsidRPr="00D26D33">
              <w:t>Pessoa natural ou jurídica que emitiu o documento.</w:t>
            </w:r>
          </w:p>
        </w:tc>
      </w:tr>
      <w:tr w:rsidR="003D3590" w:rsidRPr="00D26D33" w:rsidTr="00BB566C">
        <w:tc>
          <w:tcPr>
            <w:tcW w:w="1984" w:type="dxa"/>
            <w:vAlign w:val="center"/>
          </w:tcPr>
          <w:p w:rsidR="003D3590" w:rsidRPr="00D26D33" w:rsidRDefault="003D3590" w:rsidP="00BB566C">
            <w:pPr>
              <w:pStyle w:val="PargrafodaLista"/>
              <w:autoSpaceDE w:val="0"/>
              <w:autoSpaceDN w:val="0"/>
              <w:adjustRightInd w:val="0"/>
              <w:ind w:left="0"/>
              <w:jc w:val="center"/>
              <w:rPr>
                <w:sz w:val="24"/>
                <w:szCs w:val="24"/>
              </w:rPr>
            </w:pPr>
            <w:r w:rsidRPr="00D26D33">
              <w:rPr>
                <w:sz w:val="24"/>
                <w:szCs w:val="24"/>
              </w:rPr>
              <w:t>Data e Local da digitalização</w:t>
            </w:r>
          </w:p>
        </w:tc>
        <w:tc>
          <w:tcPr>
            <w:tcW w:w="5381" w:type="dxa"/>
            <w:vAlign w:val="center"/>
          </w:tcPr>
          <w:p w:rsidR="003D3590" w:rsidRPr="00D26D33" w:rsidRDefault="003D3590" w:rsidP="00BB566C">
            <w:pPr>
              <w:pStyle w:val="PargrafodaLista"/>
              <w:autoSpaceDE w:val="0"/>
              <w:autoSpaceDN w:val="0"/>
              <w:adjustRightInd w:val="0"/>
              <w:ind w:left="0"/>
              <w:rPr>
                <w:sz w:val="24"/>
                <w:szCs w:val="24"/>
              </w:rPr>
            </w:pPr>
            <w:r w:rsidRPr="00D26D33">
              <w:rPr>
                <w:sz w:val="24"/>
                <w:szCs w:val="24"/>
                <w:shd w:val="clear" w:color="auto" w:fill="FFFFFF"/>
              </w:rPr>
              <w:t>Registro cronológico (data e hora) e tópico (local) da digitalização do documento.</w:t>
            </w:r>
          </w:p>
        </w:tc>
      </w:tr>
      <w:tr w:rsidR="003D3590" w:rsidRPr="00D26D33" w:rsidTr="00BB566C">
        <w:tc>
          <w:tcPr>
            <w:tcW w:w="1984" w:type="dxa"/>
            <w:vAlign w:val="center"/>
          </w:tcPr>
          <w:p w:rsidR="003D3590" w:rsidRPr="00D26D33" w:rsidRDefault="003D3590" w:rsidP="00BB566C">
            <w:pPr>
              <w:pStyle w:val="PargrafodaLista"/>
              <w:autoSpaceDE w:val="0"/>
              <w:autoSpaceDN w:val="0"/>
              <w:adjustRightInd w:val="0"/>
              <w:ind w:left="0"/>
              <w:jc w:val="center"/>
              <w:rPr>
                <w:sz w:val="24"/>
                <w:szCs w:val="24"/>
              </w:rPr>
            </w:pPr>
            <w:r w:rsidRPr="00D26D33">
              <w:rPr>
                <w:sz w:val="24"/>
                <w:szCs w:val="24"/>
              </w:rPr>
              <w:t>Identificador do documento digital</w:t>
            </w:r>
          </w:p>
        </w:tc>
        <w:tc>
          <w:tcPr>
            <w:tcW w:w="5381" w:type="dxa"/>
            <w:vAlign w:val="center"/>
          </w:tcPr>
          <w:p w:rsidR="003D3590" w:rsidRPr="00D26D33" w:rsidRDefault="003D3590" w:rsidP="00BB566C">
            <w:pPr>
              <w:pStyle w:val="PargrafodaLista"/>
              <w:autoSpaceDE w:val="0"/>
              <w:autoSpaceDN w:val="0"/>
              <w:adjustRightInd w:val="0"/>
              <w:ind w:left="0"/>
              <w:rPr>
                <w:sz w:val="24"/>
                <w:szCs w:val="24"/>
              </w:rPr>
            </w:pPr>
            <w:r w:rsidRPr="00D26D33">
              <w:rPr>
                <w:sz w:val="24"/>
                <w:szCs w:val="24"/>
                <w:shd w:val="clear" w:color="auto" w:fill="FFFFFF"/>
              </w:rPr>
              <w:t>Identificador único atribuído ao documento no ato de sua captura para o sistema informatizado (sistema de negócios).</w:t>
            </w:r>
          </w:p>
        </w:tc>
      </w:tr>
      <w:tr w:rsidR="003D3590" w:rsidRPr="00D26D33" w:rsidTr="00BB566C">
        <w:tc>
          <w:tcPr>
            <w:tcW w:w="1984" w:type="dxa"/>
            <w:vAlign w:val="center"/>
          </w:tcPr>
          <w:p w:rsidR="003D3590" w:rsidRPr="00D26D33" w:rsidRDefault="003D3590" w:rsidP="00BB566C">
            <w:pPr>
              <w:pStyle w:val="PargrafodaLista"/>
              <w:autoSpaceDE w:val="0"/>
              <w:autoSpaceDN w:val="0"/>
              <w:adjustRightInd w:val="0"/>
              <w:ind w:left="0"/>
              <w:jc w:val="center"/>
              <w:rPr>
                <w:sz w:val="24"/>
                <w:szCs w:val="24"/>
              </w:rPr>
            </w:pPr>
            <w:r w:rsidRPr="00D26D33">
              <w:rPr>
                <w:sz w:val="24"/>
                <w:szCs w:val="24"/>
              </w:rPr>
              <w:t>Responsável pela digitalização</w:t>
            </w:r>
          </w:p>
        </w:tc>
        <w:tc>
          <w:tcPr>
            <w:tcW w:w="5381" w:type="dxa"/>
            <w:vAlign w:val="center"/>
          </w:tcPr>
          <w:p w:rsidR="003D3590" w:rsidRPr="00D26D33" w:rsidRDefault="003D3590" w:rsidP="00BB566C">
            <w:pPr>
              <w:pStyle w:val="PargrafodaLista"/>
              <w:autoSpaceDE w:val="0"/>
              <w:autoSpaceDN w:val="0"/>
              <w:adjustRightInd w:val="0"/>
              <w:ind w:left="0"/>
              <w:rPr>
                <w:sz w:val="24"/>
                <w:szCs w:val="24"/>
              </w:rPr>
            </w:pPr>
            <w:r w:rsidRPr="00D26D33">
              <w:rPr>
                <w:sz w:val="24"/>
                <w:szCs w:val="24"/>
                <w:shd w:val="clear" w:color="auto" w:fill="FFFFFF"/>
              </w:rPr>
              <w:t>Pessoa jurídica ou física responsável pela digitalização</w:t>
            </w:r>
          </w:p>
        </w:tc>
      </w:tr>
      <w:tr w:rsidR="003D3590" w:rsidRPr="00D26D33" w:rsidTr="00BB566C">
        <w:tc>
          <w:tcPr>
            <w:tcW w:w="1984" w:type="dxa"/>
            <w:vAlign w:val="center"/>
          </w:tcPr>
          <w:p w:rsidR="003D3590" w:rsidRPr="00D26D33" w:rsidRDefault="003D3590" w:rsidP="00BB566C">
            <w:pPr>
              <w:pStyle w:val="PargrafodaLista"/>
              <w:autoSpaceDE w:val="0"/>
              <w:autoSpaceDN w:val="0"/>
              <w:adjustRightInd w:val="0"/>
              <w:ind w:left="0"/>
              <w:jc w:val="center"/>
              <w:rPr>
                <w:sz w:val="24"/>
                <w:szCs w:val="24"/>
              </w:rPr>
            </w:pPr>
            <w:r w:rsidRPr="00D26D33">
              <w:rPr>
                <w:sz w:val="24"/>
                <w:szCs w:val="24"/>
              </w:rPr>
              <w:t>Título</w:t>
            </w:r>
          </w:p>
        </w:tc>
        <w:tc>
          <w:tcPr>
            <w:tcW w:w="5381" w:type="dxa"/>
            <w:vAlign w:val="center"/>
          </w:tcPr>
          <w:p w:rsidR="003D3590" w:rsidRPr="00D26D33" w:rsidRDefault="003D3590" w:rsidP="00BB566C">
            <w:pPr>
              <w:pStyle w:val="dou-paragraph"/>
              <w:shd w:val="clear" w:color="auto" w:fill="FFFFFF"/>
              <w:spacing w:before="0" w:beforeAutospacing="0" w:after="0" w:afterAutospacing="0"/>
            </w:pPr>
            <w:r w:rsidRPr="00D26D33">
              <w:t>Elemento de descrição que nomeia o documento. Pode ser formal ou atribuído:</w:t>
            </w:r>
          </w:p>
          <w:p w:rsidR="003D3590" w:rsidRPr="00D26D33" w:rsidRDefault="003D3590" w:rsidP="00BB566C">
            <w:pPr>
              <w:pStyle w:val="dou-paragraph"/>
              <w:shd w:val="clear" w:color="auto" w:fill="FFFFFF"/>
              <w:spacing w:before="0" w:beforeAutospacing="0" w:after="0" w:afterAutospacing="0"/>
            </w:pPr>
            <w:proofErr w:type="gramStart"/>
            <w:r w:rsidRPr="00D26D33">
              <w:t>formal</w:t>
            </w:r>
            <w:proofErr w:type="gramEnd"/>
            <w:r w:rsidRPr="00D26D33">
              <w:t>: designação registrada no documento;</w:t>
            </w:r>
          </w:p>
          <w:p w:rsidR="003D3590" w:rsidRPr="00D26D33" w:rsidRDefault="003D3590" w:rsidP="00BB566C">
            <w:pPr>
              <w:pStyle w:val="dou-paragraph"/>
              <w:shd w:val="clear" w:color="auto" w:fill="FFFFFF"/>
              <w:spacing w:before="0" w:beforeAutospacing="0" w:after="0" w:afterAutospacing="0"/>
            </w:pPr>
            <w:r w:rsidRPr="00D26D33">
              <w:t>atribuído: designação providenciada para identificação de um documento formalmente desprovido de título.</w:t>
            </w:r>
          </w:p>
        </w:tc>
      </w:tr>
      <w:tr w:rsidR="003D3590" w:rsidRPr="00D26D33" w:rsidTr="00BB566C">
        <w:tc>
          <w:tcPr>
            <w:tcW w:w="1984" w:type="dxa"/>
            <w:vAlign w:val="center"/>
          </w:tcPr>
          <w:p w:rsidR="003D3590" w:rsidRPr="00D26D33" w:rsidRDefault="003D3590" w:rsidP="00BB566C">
            <w:pPr>
              <w:pStyle w:val="PargrafodaLista"/>
              <w:autoSpaceDE w:val="0"/>
              <w:autoSpaceDN w:val="0"/>
              <w:adjustRightInd w:val="0"/>
              <w:ind w:left="0"/>
              <w:jc w:val="center"/>
              <w:rPr>
                <w:sz w:val="24"/>
                <w:szCs w:val="24"/>
              </w:rPr>
            </w:pPr>
            <w:r w:rsidRPr="00D26D33">
              <w:rPr>
                <w:sz w:val="24"/>
                <w:szCs w:val="24"/>
              </w:rPr>
              <w:t>Tipo Documental</w:t>
            </w:r>
          </w:p>
        </w:tc>
        <w:tc>
          <w:tcPr>
            <w:tcW w:w="5381" w:type="dxa"/>
            <w:vAlign w:val="center"/>
          </w:tcPr>
          <w:p w:rsidR="003D3590" w:rsidRPr="00D26D33" w:rsidRDefault="003D3590" w:rsidP="00BB566C">
            <w:pPr>
              <w:pStyle w:val="PargrafodaLista"/>
              <w:autoSpaceDE w:val="0"/>
              <w:autoSpaceDN w:val="0"/>
              <w:adjustRightInd w:val="0"/>
              <w:ind w:left="0"/>
              <w:rPr>
                <w:sz w:val="24"/>
                <w:szCs w:val="24"/>
              </w:rPr>
            </w:pPr>
            <w:r w:rsidRPr="00D26D33">
              <w:rPr>
                <w:sz w:val="24"/>
                <w:szCs w:val="24"/>
                <w:shd w:val="clear" w:color="auto" w:fill="FFFFFF"/>
              </w:rPr>
              <w:t>Indica o tipo de documento, ou seja, a configuração da espécie documental de acordo com a atividade que a gerou.</w:t>
            </w:r>
          </w:p>
        </w:tc>
      </w:tr>
      <w:tr w:rsidR="003D3590" w:rsidRPr="00D26D33" w:rsidTr="00BB566C">
        <w:tc>
          <w:tcPr>
            <w:tcW w:w="1984" w:type="dxa"/>
            <w:vAlign w:val="center"/>
          </w:tcPr>
          <w:p w:rsidR="003D3590" w:rsidRPr="00D26D33" w:rsidRDefault="003D3590" w:rsidP="00BB566C">
            <w:pPr>
              <w:pStyle w:val="PargrafodaLista"/>
              <w:autoSpaceDE w:val="0"/>
              <w:autoSpaceDN w:val="0"/>
              <w:adjustRightInd w:val="0"/>
              <w:ind w:left="0"/>
              <w:jc w:val="center"/>
              <w:rPr>
                <w:sz w:val="24"/>
                <w:szCs w:val="24"/>
              </w:rPr>
            </w:pPr>
            <w:proofErr w:type="spellStart"/>
            <w:r w:rsidRPr="00D26D33">
              <w:rPr>
                <w:sz w:val="24"/>
                <w:szCs w:val="24"/>
                <w:shd w:val="clear" w:color="auto" w:fill="FFFFFF"/>
              </w:rPr>
              <w:t>Hash</w:t>
            </w:r>
            <w:proofErr w:type="spellEnd"/>
            <w:r w:rsidRPr="00D26D33">
              <w:rPr>
                <w:sz w:val="24"/>
                <w:szCs w:val="24"/>
                <w:shd w:val="clear" w:color="auto" w:fill="FFFFFF"/>
              </w:rPr>
              <w:t xml:space="preserve"> (</w:t>
            </w:r>
            <w:proofErr w:type="spellStart"/>
            <w:r w:rsidRPr="001320DE">
              <w:rPr>
                <w:rStyle w:val="Forte"/>
                <w:sz w:val="24"/>
                <w:szCs w:val="24"/>
                <w:shd w:val="clear" w:color="auto" w:fill="FFFFFF"/>
              </w:rPr>
              <w:t>chekcsum</w:t>
            </w:r>
            <w:proofErr w:type="spellEnd"/>
            <w:r w:rsidRPr="00D26D33">
              <w:rPr>
                <w:sz w:val="24"/>
                <w:szCs w:val="24"/>
                <w:shd w:val="clear" w:color="auto" w:fill="FFFFFF"/>
              </w:rPr>
              <w:t>) da imagem</w:t>
            </w:r>
          </w:p>
        </w:tc>
        <w:tc>
          <w:tcPr>
            <w:tcW w:w="5381" w:type="dxa"/>
            <w:vAlign w:val="center"/>
          </w:tcPr>
          <w:p w:rsidR="003D3590" w:rsidRPr="00D26D33" w:rsidRDefault="003D3590" w:rsidP="00BB566C">
            <w:pPr>
              <w:pStyle w:val="PargrafodaLista"/>
              <w:autoSpaceDE w:val="0"/>
              <w:autoSpaceDN w:val="0"/>
              <w:adjustRightInd w:val="0"/>
              <w:ind w:left="0"/>
              <w:rPr>
                <w:sz w:val="24"/>
                <w:szCs w:val="24"/>
                <w:shd w:val="clear" w:color="auto" w:fill="FFFFFF"/>
              </w:rPr>
            </w:pPr>
            <w:r w:rsidRPr="00D26D33">
              <w:rPr>
                <w:sz w:val="24"/>
                <w:szCs w:val="24"/>
                <w:shd w:val="clear" w:color="auto" w:fill="FFFFFF"/>
              </w:rPr>
              <w:t xml:space="preserve">Algoritmo que mapeia uma sequência de </w:t>
            </w:r>
            <w:r w:rsidRPr="001320DE">
              <w:rPr>
                <w:rStyle w:val="Forte"/>
                <w:sz w:val="24"/>
                <w:szCs w:val="24"/>
                <w:shd w:val="clear" w:color="auto" w:fill="FFFFFF"/>
              </w:rPr>
              <w:t>bits</w:t>
            </w:r>
            <w:r w:rsidRPr="00D26D33">
              <w:rPr>
                <w:rStyle w:val="Forte"/>
                <w:sz w:val="24"/>
                <w:szCs w:val="24"/>
                <w:shd w:val="clear" w:color="auto" w:fill="FFFFFF"/>
              </w:rPr>
              <w:t xml:space="preserve"> </w:t>
            </w:r>
            <w:r w:rsidRPr="00D26D33">
              <w:rPr>
                <w:sz w:val="24"/>
                <w:szCs w:val="24"/>
                <w:shd w:val="clear" w:color="auto" w:fill="FFFFFF"/>
              </w:rPr>
              <w:t>(de um arquivo em formato digital), com a finalidade de realizar a sua verificação de integridade.</w:t>
            </w:r>
          </w:p>
        </w:tc>
      </w:tr>
    </w:tbl>
    <w:p w:rsidR="003D3590" w:rsidRPr="00D26D33" w:rsidRDefault="003D3590" w:rsidP="003D3590">
      <w:pPr>
        <w:autoSpaceDE w:val="0"/>
        <w:autoSpaceDN w:val="0"/>
        <w:adjustRightInd w:val="0"/>
        <w:jc w:val="both"/>
        <w:rPr>
          <w:sz w:val="24"/>
          <w:szCs w:val="24"/>
        </w:rPr>
      </w:pPr>
    </w:p>
    <w:p w:rsidR="003D3590" w:rsidRPr="006070B5" w:rsidRDefault="003D3590" w:rsidP="003D3590">
      <w:pPr>
        <w:numPr>
          <w:ilvl w:val="2"/>
          <w:numId w:val="28"/>
        </w:numPr>
        <w:ind w:left="1531" w:hanging="851"/>
        <w:jc w:val="both"/>
        <w:rPr>
          <w:color w:val="000000"/>
          <w:sz w:val="24"/>
          <w:szCs w:val="24"/>
          <w:lang w:eastAsia="en-US"/>
        </w:rPr>
      </w:pPr>
      <w:r w:rsidRPr="006070B5">
        <w:rPr>
          <w:color w:val="000000"/>
          <w:sz w:val="24"/>
          <w:szCs w:val="24"/>
          <w:lang w:eastAsia="en-US"/>
        </w:rPr>
        <w:t>O procedimento de indexação deverá ser realizado de forma manual através de transcrição de informações existentes nas imagens e, deverão ser utilizados recursos avançados que permitam a utilização de métodos de indexação automática e validações com o banco de dados relacional existente.</w:t>
      </w:r>
    </w:p>
    <w:p w:rsidR="003D3590" w:rsidRPr="00D26D33" w:rsidRDefault="003D3590" w:rsidP="003D3590">
      <w:pPr>
        <w:pStyle w:val="Estilo1"/>
        <w:numPr>
          <w:ilvl w:val="0"/>
          <w:numId w:val="0"/>
        </w:numPr>
        <w:ind w:left="851"/>
        <w:rPr>
          <w:rFonts w:ascii="Times New Roman" w:hAnsi="Times New Roman" w:cs="Times New Roman"/>
          <w:sz w:val="24"/>
          <w:szCs w:val="24"/>
        </w:rPr>
      </w:pPr>
    </w:p>
    <w:p w:rsidR="003D3590" w:rsidRPr="006070B5" w:rsidRDefault="003D3590" w:rsidP="003D3590">
      <w:pPr>
        <w:numPr>
          <w:ilvl w:val="2"/>
          <w:numId w:val="28"/>
        </w:numPr>
        <w:ind w:left="1531" w:hanging="851"/>
        <w:jc w:val="both"/>
        <w:rPr>
          <w:color w:val="000000"/>
          <w:sz w:val="24"/>
          <w:szCs w:val="24"/>
          <w:lang w:eastAsia="en-US"/>
        </w:rPr>
      </w:pPr>
      <w:r>
        <w:rPr>
          <w:color w:val="000000"/>
          <w:sz w:val="24"/>
          <w:szCs w:val="24"/>
          <w:lang w:eastAsia="en-US"/>
        </w:rPr>
        <w:t>T</w:t>
      </w:r>
      <w:r w:rsidRPr="006070B5">
        <w:rPr>
          <w:color w:val="000000"/>
          <w:sz w:val="24"/>
          <w:szCs w:val="24"/>
          <w:lang w:eastAsia="en-US"/>
        </w:rPr>
        <w:t xml:space="preserve">odos os índices criados deverão passar por algum tipo de validação e consistência, para validação de campos ou mesmo rotinas operacionais de dupla digitação, de forma a estabelecer um nível máximo de garantia de qualidade no que se refere à indexação dos documentos. </w:t>
      </w:r>
    </w:p>
    <w:p w:rsidR="003D3590" w:rsidRPr="00D26D33" w:rsidRDefault="003D3590" w:rsidP="003D3590">
      <w:pPr>
        <w:pStyle w:val="PargrafodaLista"/>
        <w:rPr>
          <w:sz w:val="24"/>
          <w:szCs w:val="24"/>
        </w:rPr>
      </w:pPr>
    </w:p>
    <w:p w:rsidR="003D3590" w:rsidRPr="006070B5" w:rsidRDefault="003D3590" w:rsidP="003D3590">
      <w:pPr>
        <w:numPr>
          <w:ilvl w:val="1"/>
          <w:numId w:val="28"/>
        </w:numPr>
        <w:jc w:val="both"/>
        <w:rPr>
          <w:b/>
          <w:bCs/>
          <w:color w:val="000000"/>
          <w:sz w:val="24"/>
          <w:szCs w:val="24"/>
          <w:lang w:eastAsia="en-US"/>
        </w:rPr>
      </w:pPr>
      <w:r w:rsidRPr="006070B5">
        <w:rPr>
          <w:b/>
          <w:bCs/>
          <w:color w:val="000000"/>
          <w:sz w:val="24"/>
          <w:szCs w:val="24"/>
          <w:lang w:eastAsia="en-US"/>
        </w:rPr>
        <w:t>Da Assinatura com Certificação Digital</w:t>
      </w:r>
    </w:p>
    <w:p w:rsidR="003D3590" w:rsidRPr="00D26D33" w:rsidRDefault="003D3590" w:rsidP="003D3590">
      <w:pPr>
        <w:pStyle w:val="Ttulo1"/>
        <w:rPr>
          <w:lang w:eastAsia="en-US"/>
        </w:rPr>
      </w:pPr>
    </w:p>
    <w:p w:rsidR="003D3590" w:rsidRPr="006070B5" w:rsidRDefault="003D3590" w:rsidP="003D3590">
      <w:pPr>
        <w:numPr>
          <w:ilvl w:val="2"/>
          <w:numId w:val="28"/>
        </w:numPr>
        <w:ind w:left="1531" w:hanging="851"/>
        <w:jc w:val="both"/>
        <w:rPr>
          <w:color w:val="000000"/>
          <w:sz w:val="24"/>
          <w:szCs w:val="24"/>
          <w:lang w:eastAsia="en-US"/>
        </w:rPr>
      </w:pPr>
      <w:r w:rsidRPr="006070B5">
        <w:rPr>
          <w:color w:val="000000"/>
          <w:sz w:val="24"/>
          <w:szCs w:val="24"/>
          <w:lang w:eastAsia="en-US"/>
        </w:rPr>
        <w:t>Consiste na declaração de que o processo foi digitalizado, gravado em arquivo eletrônico, e seu conteúdo confere integralmente com os originais. Para cada processo deverá ser elaborado um Termo de Conversão, que será inserido como primeiro documento do processo eletrônico, assinado eletronicamente, impresso e inserido ao final do último volume físico de cada um dos processos.</w:t>
      </w:r>
    </w:p>
    <w:p w:rsidR="003D3590" w:rsidRPr="00D26D33" w:rsidRDefault="003D3590" w:rsidP="003D3590">
      <w:pPr>
        <w:pStyle w:val="Estilo1"/>
        <w:numPr>
          <w:ilvl w:val="0"/>
          <w:numId w:val="0"/>
        </w:numPr>
        <w:ind w:left="851"/>
        <w:rPr>
          <w:rFonts w:ascii="Times New Roman" w:hAnsi="Times New Roman" w:cs="Times New Roman"/>
          <w:sz w:val="24"/>
          <w:szCs w:val="24"/>
        </w:rPr>
      </w:pPr>
      <w:r w:rsidRPr="00D26D33">
        <w:rPr>
          <w:rFonts w:ascii="Times New Roman" w:hAnsi="Times New Roman" w:cs="Times New Roman"/>
          <w:sz w:val="24"/>
          <w:szCs w:val="24"/>
        </w:rPr>
        <w:t xml:space="preserve"> </w:t>
      </w:r>
    </w:p>
    <w:p w:rsidR="003D3590" w:rsidRPr="006070B5" w:rsidRDefault="003D3590" w:rsidP="003D3590">
      <w:pPr>
        <w:numPr>
          <w:ilvl w:val="2"/>
          <w:numId w:val="28"/>
        </w:numPr>
        <w:ind w:left="1531" w:hanging="851"/>
        <w:jc w:val="both"/>
        <w:rPr>
          <w:color w:val="000000"/>
          <w:sz w:val="24"/>
          <w:szCs w:val="24"/>
          <w:lang w:eastAsia="en-US"/>
        </w:rPr>
      </w:pPr>
      <w:r w:rsidRPr="006070B5">
        <w:rPr>
          <w:color w:val="000000"/>
          <w:sz w:val="24"/>
          <w:szCs w:val="24"/>
          <w:lang w:eastAsia="en-US"/>
        </w:rPr>
        <w:t xml:space="preserve">Os arquivos gerados no formato PDF-A deverão ser assinados digitalmente com o certificado da CONTRATADA responsável pelo trabalho de digitalização sem alteração de seu formato, de modo que </w:t>
      </w:r>
      <w:r w:rsidRPr="006070B5">
        <w:rPr>
          <w:color w:val="000000"/>
          <w:sz w:val="24"/>
          <w:szCs w:val="24"/>
          <w:lang w:eastAsia="en-US"/>
        </w:rPr>
        <w:lastRenderedPageBreak/>
        <w:t>possam ser visualizados utilizando os programas padrão disponíveis no mercado;</w:t>
      </w:r>
    </w:p>
    <w:p w:rsidR="003D3590" w:rsidRPr="00D26D33" w:rsidRDefault="003D3590" w:rsidP="003D3590">
      <w:pPr>
        <w:pStyle w:val="Estilo1"/>
        <w:numPr>
          <w:ilvl w:val="0"/>
          <w:numId w:val="0"/>
        </w:numPr>
        <w:ind w:left="851"/>
        <w:rPr>
          <w:rFonts w:ascii="Times New Roman" w:hAnsi="Times New Roman" w:cs="Times New Roman"/>
          <w:sz w:val="24"/>
          <w:szCs w:val="24"/>
        </w:rPr>
      </w:pPr>
    </w:p>
    <w:p w:rsidR="003D3590" w:rsidRPr="006070B5" w:rsidRDefault="003D3590" w:rsidP="003D3590">
      <w:pPr>
        <w:numPr>
          <w:ilvl w:val="2"/>
          <w:numId w:val="28"/>
        </w:numPr>
        <w:ind w:left="1531" w:hanging="851"/>
        <w:jc w:val="both"/>
        <w:rPr>
          <w:color w:val="000000"/>
          <w:sz w:val="24"/>
          <w:szCs w:val="24"/>
          <w:lang w:eastAsia="en-US"/>
        </w:rPr>
      </w:pPr>
      <w:r w:rsidRPr="006070B5">
        <w:rPr>
          <w:color w:val="000000"/>
          <w:sz w:val="24"/>
          <w:szCs w:val="24"/>
          <w:lang w:eastAsia="en-US"/>
        </w:rPr>
        <w:t>Os arquivos resultantes do processo de digitalização devem conter a assinatura digital encapsulada no próprio arquivo, ou seja, a assinatura digital e o documento digitalizado devem formar um único arquivo;</w:t>
      </w:r>
    </w:p>
    <w:p w:rsidR="003D3590" w:rsidRPr="00D26D33" w:rsidRDefault="003D3590" w:rsidP="003D3590">
      <w:pPr>
        <w:pStyle w:val="Estilo1"/>
        <w:numPr>
          <w:ilvl w:val="0"/>
          <w:numId w:val="0"/>
        </w:numPr>
        <w:ind w:left="851"/>
        <w:rPr>
          <w:rFonts w:ascii="Times New Roman" w:hAnsi="Times New Roman" w:cs="Times New Roman"/>
          <w:sz w:val="24"/>
          <w:szCs w:val="24"/>
        </w:rPr>
      </w:pPr>
    </w:p>
    <w:p w:rsidR="003D3590" w:rsidRPr="006070B5" w:rsidRDefault="003D3590" w:rsidP="003D3590">
      <w:pPr>
        <w:numPr>
          <w:ilvl w:val="2"/>
          <w:numId w:val="28"/>
        </w:numPr>
        <w:ind w:left="1531" w:hanging="851"/>
        <w:jc w:val="both"/>
        <w:rPr>
          <w:color w:val="000000"/>
          <w:sz w:val="24"/>
          <w:szCs w:val="24"/>
          <w:lang w:eastAsia="en-US"/>
        </w:rPr>
      </w:pPr>
      <w:r w:rsidRPr="006070B5">
        <w:rPr>
          <w:color w:val="000000"/>
          <w:sz w:val="24"/>
          <w:szCs w:val="24"/>
          <w:lang w:eastAsia="en-US"/>
        </w:rPr>
        <w:t>Cada arquivo gerado deverá ser assinado digitalmente e os certificados digitais utilizados deverão ser válidos e emitidos por entidade certificadora pertencente à raiz do ICP-Brasil (Medida Provisória nº 2.200-2, de 24 de agosto de 2001).</w:t>
      </w:r>
    </w:p>
    <w:p w:rsidR="003D3590" w:rsidRPr="00D26D33" w:rsidRDefault="003D3590" w:rsidP="003D3590">
      <w:pPr>
        <w:pStyle w:val="PargrafodaLista"/>
        <w:autoSpaceDE w:val="0"/>
        <w:autoSpaceDN w:val="0"/>
        <w:adjustRightInd w:val="0"/>
        <w:jc w:val="both"/>
        <w:rPr>
          <w:b/>
          <w:sz w:val="24"/>
          <w:szCs w:val="24"/>
        </w:rPr>
      </w:pPr>
    </w:p>
    <w:p w:rsidR="003D3590" w:rsidRPr="006070B5" w:rsidRDefault="003D3590" w:rsidP="003D3590">
      <w:pPr>
        <w:numPr>
          <w:ilvl w:val="1"/>
          <w:numId w:val="28"/>
        </w:numPr>
        <w:jc w:val="both"/>
        <w:rPr>
          <w:b/>
          <w:bCs/>
          <w:color w:val="000000"/>
          <w:sz w:val="24"/>
          <w:szCs w:val="24"/>
          <w:lang w:eastAsia="en-US"/>
        </w:rPr>
      </w:pPr>
      <w:r w:rsidRPr="006070B5">
        <w:rPr>
          <w:b/>
          <w:bCs/>
          <w:color w:val="000000"/>
          <w:sz w:val="24"/>
          <w:szCs w:val="24"/>
          <w:lang w:eastAsia="en-US"/>
        </w:rPr>
        <w:t xml:space="preserve">Da Liberação dos </w:t>
      </w:r>
      <w:r>
        <w:rPr>
          <w:b/>
          <w:bCs/>
          <w:color w:val="000000"/>
          <w:sz w:val="24"/>
          <w:szCs w:val="24"/>
          <w:lang w:eastAsia="en-US"/>
        </w:rPr>
        <w:t>A</w:t>
      </w:r>
      <w:r w:rsidRPr="006070B5">
        <w:rPr>
          <w:b/>
          <w:bCs/>
          <w:color w:val="000000"/>
          <w:sz w:val="24"/>
          <w:szCs w:val="24"/>
          <w:lang w:eastAsia="en-US"/>
        </w:rPr>
        <w:t>rquivos</w:t>
      </w:r>
    </w:p>
    <w:p w:rsidR="003D3590" w:rsidRPr="00D26D33" w:rsidRDefault="003D3590" w:rsidP="003D3590">
      <w:pPr>
        <w:pStyle w:val="Ttulo1"/>
        <w:rPr>
          <w:lang w:eastAsia="en-US"/>
        </w:rPr>
      </w:pPr>
    </w:p>
    <w:p w:rsidR="003D3590" w:rsidRPr="006070B5" w:rsidRDefault="003D3590" w:rsidP="003D3590">
      <w:pPr>
        <w:numPr>
          <w:ilvl w:val="2"/>
          <w:numId w:val="28"/>
        </w:numPr>
        <w:ind w:left="1531" w:hanging="851"/>
        <w:jc w:val="both"/>
        <w:rPr>
          <w:color w:val="000000"/>
          <w:sz w:val="24"/>
          <w:szCs w:val="24"/>
          <w:lang w:eastAsia="en-US"/>
        </w:rPr>
      </w:pPr>
      <w:r w:rsidRPr="006070B5">
        <w:rPr>
          <w:color w:val="000000"/>
          <w:sz w:val="24"/>
          <w:szCs w:val="24"/>
          <w:lang w:eastAsia="en-US"/>
        </w:rPr>
        <w:t>A CONTRATADA deverá dispor de sistema de busca de arquivos digitalizados com as seguintes especificações mínimas:</w:t>
      </w:r>
    </w:p>
    <w:p w:rsidR="003D3590" w:rsidRPr="00D26D33" w:rsidRDefault="003D3590" w:rsidP="003D3590">
      <w:pPr>
        <w:pStyle w:val="Ttulo1"/>
        <w:rPr>
          <w:lang w:eastAsia="en-US"/>
        </w:rPr>
      </w:pPr>
    </w:p>
    <w:p w:rsidR="003D3590" w:rsidRPr="006070B5" w:rsidRDefault="003D3590" w:rsidP="003D3590">
      <w:pPr>
        <w:numPr>
          <w:ilvl w:val="3"/>
          <w:numId w:val="28"/>
        </w:numPr>
        <w:ind w:left="1814" w:hanging="1134"/>
        <w:jc w:val="both"/>
        <w:rPr>
          <w:color w:val="000000"/>
          <w:sz w:val="24"/>
          <w:szCs w:val="24"/>
          <w:lang w:eastAsia="en-US"/>
        </w:rPr>
      </w:pPr>
      <w:r w:rsidRPr="006070B5">
        <w:rPr>
          <w:color w:val="000000"/>
          <w:sz w:val="24"/>
          <w:szCs w:val="24"/>
          <w:lang w:eastAsia="en-US"/>
        </w:rPr>
        <w:t>Sistema totalmente em português, todas as funções e módulos deverão estar em português (BR);</w:t>
      </w:r>
    </w:p>
    <w:p w:rsidR="003D3590" w:rsidRPr="006070B5" w:rsidRDefault="003D3590" w:rsidP="003D3590">
      <w:pPr>
        <w:numPr>
          <w:ilvl w:val="3"/>
          <w:numId w:val="28"/>
        </w:numPr>
        <w:ind w:left="1814" w:hanging="1134"/>
        <w:jc w:val="both"/>
        <w:rPr>
          <w:color w:val="000000"/>
          <w:sz w:val="24"/>
          <w:szCs w:val="24"/>
          <w:lang w:eastAsia="en-US"/>
        </w:rPr>
      </w:pPr>
      <w:r w:rsidRPr="006070B5">
        <w:rPr>
          <w:color w:val="000000"/>
          <w:sz w:val="24"/>
          <w:szCs w:val="24"/>
          <w:lang w:eastAsia="en-US"/>
        </w:rPr>
        <w:t>Completa interface administrativa 100% web. Toda administração do sistema deverá ser feita via interface web, não necessitando de instalação;</w:t>
      </w:r>
    </w:p>
    <w:p w:rsidR="003D3590" w:rsidRPr="006070B5" w:rsidRDefault="003D3590" w:rsidP="003D3590">
      <w:pPr>
        <w:numPr>
          <w:ilvl w:val="3"/>
          <w:numId w:val="28"/>
        </w:numPr>
        <w:ind w:left="1814" w:hanging="1134"/>
        <w:jc w:val="both"/>
        <w:rPr>
          <w:color w:val="000000"/>
          <w:sz w:val="24"/>
          <w:szCs w:val="24"/>
          <w:lang w:eastAsia="en-US"/>
        </w:rPr>
      </w:pPr>
      <w:r w:rsidRPr="006070B5">
        <w:rPr>
          <w:color w:val="000000"/>
          <w:sz w:val="24"/>
          <w:szCs w:val="24"/>
          <w:lang w:eastAsia="en-US"/>
        </w:rPr>
        <w:t xml:space="preserve">Compatível com o sistema operacional Windows, Mac e Linux; </w:t>
      </w:r>
    </w:p>
    <w:p w:rsidR="003D3590" w:rsidRPr="006070B5" w:rsidRDefault="003D3590" w:rsidP="003D3590">
      <w:pPr>
        <w:numPr>
          <w:ilvl w:val="3"/>
          <w:numId w:val="28"/>
        </w:numPr>
        <w:ind w:left="1814" w:hanging="1134"/>
        <w:jc w:val="both"/>
        <w:rPr>
          <w:color w:val="000000"/>
          <w:sz w:val="24"/>
          <w:szCs w:val="24"/>
          <w:lang w:eastAsia="en-US"/>
        </w:rPr>
      </w:pPr>
      <w:r w:rsidRPr="006070B5">
        <w:rPr>
          <w:color w:val="000000"/>
          <w:sz w:val="24"/>
          <w:szCs w:val="24"/>
          <w:lang w:eastAsia="en-US"/>
        </w:rPr>
        <w:t xml:space="preserve">Interação do usuário via navegador, sendo compatível com os navegadores: Chrome, </w:t>
      </w:r>
      <w:proofErr w:type="spellStart"/>
      <w:r w:rsidRPr="006070B5">
        <w:rPr>
          <w:color w:val="000000"/>
          <w:sz w:val="24"/>
          <w:szCs w:val="24"/>
          <w:lang w:eastAsia="en-US"/>
        </w:rPr>
        <w:t>Mozila</w:t>
      </w:r>
      <w:proofErr w:type="spellEnd"/>
      <w:r w:rsidRPr="006070B5">
        <w:rPr>
          <w:color w:val="000000"/>
          <w:sz w:val="24"/>
          <w:szCs w:val="24"/>
          <w:lang w:eastAsia="en-US"/>
        </w:rPr>
        <w:t xml:space="preserve"> Firefox, Safari, Opera e Internet Explorer 11;</w:t>
      </w:r>
    </w:p>
    <w:p w:rsidR="003D3590" w:rsidRPr="006070B5" w:rsidRDefault="003D3590" w:rsidP="003D3590">
      <w:pPr>
        <w:numPr>
          <w:ilvl w:val="3"/>
          <w:numId w:val="28"/>
        </w:numPr>
        <w:ind w:left="1814" w:hanging="1134"/>
        <w:jc w:val="both"/>
        <w:rPr>
          <w:color w:val="000000"/>
          <w:sz w:val="24"/>
          <w:szCs w:val="24"/>
          <w:lang w:eastAsia="en-US"/>
        </w:rPr>
      </w:pPr>
      <w:r w:rsidRPr="006070B5">
        <w:rPr>
          <w:color w:val="000000"/>
          <w:sz w:val="24"/>
          <w:szCs w:val="24"/>
          <w:lang w:eastAsia="en-US"/>
        </w:rPr>
        <w:t>Possuir ferramenta de digitalização, classificação e indexação integrados;</w:t>
      </w:r>
    </w:p>
    <w:p w:rsidR="003D3590" w:rsidRPr="006070B5" w:rsidRDefault="003D3590" w:rsidP="003D3590">
      <w:pPr>
        <w:numPr>
          <w:ilvl w:val="3"/>
          <w:numId w:val="28"/>
        </w:numPr>
        <w:ind w:left="1814" w:hanging="1134"/>
        <w:jc w:val="both"/>
        <w:rPr>
          <w:color w:val="000000"/>
          <w:sz w:val="24"/>
          <w:szCs w:val="24"/>
          <w:lang w:eastAsia="en-US"/>
        </w:rPr>
      </w:pPr>
      <w:r w:rsidRPr="006070B5">
        <w:rPr>
          <w:color w:val="000000"/>
          <w:sz w:val="24"/>
          <w:szCs w:val="24"/>
          <w:lang w:eastAsia="en-US"/>
        </w:rPr>
        <w:t xml:space="preserve">Ter compatibilidade com os sistemas de banco de dados Oracle, Microsoft SQL Server, MySQL, </w:t>
      </w:r>
      <w:proofErr w:type="spellStart"/>
      <w:r w:rsidRPr="006070B5">
        <w:rPr>
          <w:color w:val="000000"/>
          <w:sz w:val="24"/>
          <w:szCs w:val="24"/>
          <w:lang w:eastAsia="en-US"/>
        </w:rPr>
        <w:t>PostgreSQL</w:t>
      </w:r>
      <w:proofErr w:type="spellEnd"/>
      <w:r w:rsidRPr="006070B5">
        <w:rPr>
          <w:color w:val="000000"/>
          <w:sz w:val="24"/>
          <w:szCs w:val="24"/>
          <w:lang w:eastAsia="en-US"/>
        </w:rPr>
        <w:t>;</w:t>
      </w:r>
    </w:p>
    <w:p w:rsidR="003D3590" w:rsidRPr="006070B5" w:rsidRDefault="003D3590" w:rsidP="003D3590">
      <w:pPr>
        <w:numPr>
          <w:ilvl w:val="3"/>
          <w:numId w:val="28"/>
        </w:numPr>
        <w:ind w:left="1814" w:hanging="1134"/>
        <w:jc w:val="both"/>
        <w:rPr>
          <w:color w:val="000000"/>
          <w:sz w:val="24"/>
          <w:szCs w:val="24"/>
          <w:lang w:eastAsia="en-US"/>
        </w:rPr>
      </w:pPr>
      <w:r w:rsidRPr="006070B5">
        <w:rPr>
          <w:color w:val="000000"/>
          <w:sz w:val="24"/>
          <w:szCs w:val="24"/>
          <w:lang w:eastAsia="en-US"/>
        </w:rPr>
        <w:t>Ter rastreabilidade completa das ações dentro do sistema, gerando log de auditoria;</w:t>
      </w:r>
    </w:p>
    <w:p w:rsidR="003D3590" w:rsidRPr="006070B5" w:rsidRDefault="003D3590" w:rsidP="003D3590">
      <w:pPr>
        <w:numPr>
          <w:ilvl w:val="3"/>
          <w:numId w:val="28"/>
        </w:numPr>
        <w:ind w:left="1814" w:hanging="1134"/>
        <w:jc w:val="both"/>
        <w:rPr>
          <w:color w:val="000000"/>
          <w:sz w:val="24"/>
          <w:szCs w:val="24"/>
          <w:lang w:eastAsia="en-US"/>
        </w:rPr>
      </w:pPr>
      <w:r w:rsidRPr="006070B5">
        <w:rPr>
          <w:color w:val="000000"/>
          <w:sz w:val="24"/>
          <w:szCs w:val="24"/>
          <w:lang w:eastAsia="en-US"/>
        </w:rPr>
        <w:t>Acesso ao sistema com senhas de segurança;</w:t>
      </w:r>
    </w:p>
    <w:p w:rsidR="003D3590" w:rsidRPr="00D26D33" w:rsidRDefault="003D3590" w:rsidP="003D3590">
      <w:pPr>
        <w:pStyle w:val="PargrafodaLista"/>
        <w:autoSpaceDE w:val="0"/>
        <w:autoSpaceDN w:val="0"/>
        <w:adjustRightInd w:val="0"/>
        <w:ind w:left="1701"/>
        <w:jc w:val="both"/>
        <w:rPr>
          <w:b/>
          <w:sz w:val="24"/>
          <w:szCs w:val="24"/>
        </w:rPr>
      </w:pPr>
    </w:p>
    <w:p w:rsidR="003D3590" w:rsidRPr="00292A5C" w:rsidRDefault="003D3590" w:rsidP="003D3590">
      <w:pPr>
        <w:numPr>
          <w:ilvl w:val="2"/>
          <w:numId w:val="28"/>
        </w:numPr>
        <w:ind w:left="1531" w:hanging="851"/>
        <w:jc w:val="both"/>
        <w:rPr>
          <w:color w:val="000000"/>
          <w:sz w:val="24"/>
          <w:szCs w:val="24"/>
          <w:lang w:eastAsia="en-US"/>
        </w:rPr>
      </w:pPr>
      <w:r w:rsidRPr="00292A5C">
        <w:rPr>
          <w:color w:val="000000"/>
          <w:sz w:val="24"/>
          <w:szCs w:val="24"/>
          <w:lang w:eastAsia="en-US"/>
        </w:rPr>
        <w:t>A CONTRATADA disponibilizará servidor de arquivos para que a CONTRANTE armazene todos os documentos digitalizados no período da vigência do contrato, que passam a ser de propriedade da CONTRATANTE, sendo a CONTRATANTE procederá um processo para aquisição de ferramenta de servidor de arquivos local ou nuvem, para guarda final.</w:t>
      </w:r>
    </w:p>
    <w:p w:rsidR="003D3590" w:rsidRPr="00D26D33" w:rsidRDefault="003D3590" w:rsidP="003D3590">
      <w:pPr>
        <w:pStyle w:val="Estilo1"/>
        <w:numPr>
          <w:ilvl w:val="0"/>
          <w:numId w:val="0"/>
        </w:numPr>
        <w:ind w:left="851"/>
        <w:rPr>
          <w:rFonts w:ascii="Times New Roman" w:hAnsi="Times New Roman" w:cs="Times New Roman"/>
          <w:sz w:val="24"/>
          <w:szCs w:val="24"/>
        </w:rPr>
      </w:pPr>
    </w:p>
    <w:p w:rsidR="003D3590" w:rsidRPr="00292A5C" w:rsidRDefault="003D3590" w:rsidP="003D3590">
      <w:pPr>
        <w:numPr>
          <w:ilvl w:val="2"/>
          <w:numId w:val="28"/>
        </w:numPr>
        <w:ind w:left="1531" w:hanging="851"/>
        <w:jc w:val="both"/>
        <w:rPr>
          <w:color w:val="000000"/>
          <w:sz w:val="24"/>
          <w:szCs w:val="24"/>
          <w:lang w:eastAsia="en-US"/>
        </w:rPr>
      </w:pPr>
      <w:proofErr w:type="gramStart"/>
      <w:r w:rsidRPr="00292A5C">
        <w:rPr>
          <w:color w:val="000000"/>
          <w:sz w:val="24"/>
          <w:szCs w:val="24"/>
          <w:lang w:eastAsia="en-US"/>
        </w:rPr>
        <w:t>o</w:t>
      </w:r>
      <w:proofErr w:type="gramEnd"/>
      <w:r w:rsidRPr="00292A5C">
        <w:rPr>
          <w:color w:val="000000"/>
          <w:sz w:val="24"/>
          <w:szCs w:val="24"/>
          <w:lang w:eastAsia="en-US"/>
        </w:rPr>
        <w:t xml:space="preserve"> término do contrato, a CONTRATADA deverá fornecer o uso do sistema de busca e do Banco de Dados de forma definitiva, sem ônus para a CONTRATANTE.</w:t>
      </w:r>
    </w:p>
    <w:p w:rsidR="003D3590" w:rsidRPr="00D26D33" w:rsidRDefault="003D3590" w:rsidP="003D3590">
      <w:pPr>
        <w:pStyle w:val="Estilo1"/>
        <w:numPr>
          <w:ilvl w:val="0"/>
          <w:numId w:val="0"/>
        </w:numPr>
        <w:ind w:left="851"/>
        <w:rPr>
          <w:rFonts w:ascii="Times New Roman" w:hAnsi="Times New Roman" w:cs="Times New Roman"/>
          <w:sz w:val="24"/>
          <w:szCs w:val="24"/>
        </w:rPr>
      </w:pPr>
    </w:p>
    <w:p w:rsidR="003D3590" w:rsidRPr="00292A5C" w:rsidRDefault="003D3590" w:rsidP="003D3590">
      <w:pPr>
        <w:numPr>
          <w:ilvl w:val="2"/>
          <w:numId w:val="28"/>
        </w:numPr>
        <w:ind w:left="1531" w:hanging="851"/>
        <w:jc w:val="both"/>
        <w:rPr>
          <w:color w:val="000000"/>
          <w:sz w:val="24"/>
          <w:szCs w:val="24"/>
          <w:lang w:eastAsia="en-US"/>
        </w:rPr>
      </w:pPr>
      <w:r w:rsidRPr="00292A5C">
        <w:rPr>
          <w:color w:val="000000"/>
          <w:sz w:val="24"/>
          <w:szCs w:val="24"/>
          <w:lang w:eastAsia="en-US"/>
        </w:rPr>
        <w:lastRenderedPageBreak/>
        <w:t>O CONTRATANTE poderá realizar a conferência dos lotes por meio de análise estatística amostral na proporção mínima de 1% do lote em referência.</w:t>
      </w:r>
    </w:p>
    <w:p w:rsidR="003D3590" w:rsidRPr="00D26D33" w:rsidRDefault="003D3590" w:rsidP="003D3590">
      <w:pPr>
        <w:pStyle w:val="Ttulo1"/>
        <w:rPr>
          <w:lang w:eastAsia="en-US"/>
        </w:rPr>
      </w:pPr>
    </w:p>
    <w:p w:rsidR="003D3590" w:rsidRPr="00292A5C" w:rsidRDefault="003D3590" w:rsidP="003D3590">
      <w:pPr>
        <w:numPr>
          <w:ilvl w:val="2"/>
          <w:numId w:val="28"/>
        </w:numPr>
        <w:ind w:left="1531" w:hanging="851"/>
        <w:jc w:val="both"/>
        <w:rPr>
          <w:color w:val="000000"/>
          <w:sz w:val="24"/>
          <w:szCs w:val="24"/>
          <w:lang w:eastAsia="en-US"/>
        </w:rPr>
      </w:pPr>
      <w:r w:rsidRPr="00292A5C">
        <w:rPr>
          <w:color w:val="000000"/>
          <w:sz w:val="24"/>
          <w:szCs w:val="24"/>
          <w:lang w:eastAsia="en-US"/>
        </w:rPr>
        <w:t>Sendo detectado, na amostra analisada, índice de rejeição &gt; 5% por inadequação do serviço prestado frente às especificações deste termo, o lote em referência será devolvido à CONTRATADA para conferência total e reprocessamento dos documentos apontados, além de outros achados não-conformes quando for o caso, repercutindo na retenção do pagamento dos documentos rejeitados no respectivo lote.</w:t>
      </w:r>
    </w:p>
    <w:p w:rsidR="003D3590" w:rsidRPr="00D26D33" w:rsidRDefault="003D3590" w:rsidP="003D3590">
      <w:pPr>
        <w:pStyle w:val="Estilo1"/>
        <w:numPr>
          <w:ilvl w:val="0"/>
          <w:numId w:val="0"/>
        </w:numPr>
        <w:ind w:left="851"/>
        <w:rPr>
          <w:rFonts w:ascii="Times New Roman" w:hAnsi="Times New Roman" w:cs="Times New Roman"/>
          <w:sz w:val="24"/>
          <w:szCs w:val="24"/>
        </w:rPr>
      </w:pPr>
    </w:p>
    <w:p w:rsidR="003D3590" w:rsidRPr="00292A5C" w:rsidRDefault="003D3590" w:rsidP="003D3590">
      <w:pPr>
        <w:numPr>
          <w:ilvl w:val="1"/>
          <w:numId w:val="28"/>
        </w:numPr>
        <w:jc w:val="both"/>
        <w:rPr>
          <w:b/>
          <w:bCs/>
          <w:color w:val="000000"/>
          <w:sz w:val="24"/>
          <w:szCs w:val="24"/>
          <w:lang w:eastAsia="en-US"/>
        </w:rPr>
      </w:pPr>
      <w:r w:rsidRPr="00292A5C">
        <w:rPr>
          <w:b/>
          <w:bCs/>
          <w:color w:val="000000"/>
          <w:sz w:val="24"/>
          <w:szCs w:val="24"/>
          <w:lang w:eastAsia="en-US"/>
        </w:rPr>
        <w:t xml:space="preserve">Da Remontagem </w:t>
      </w:r>
    </w:p>
    <w:p w:rsidR="003D3590" w:rsidRPr="00D26D33" w:rsidRDefault="003D3590" w:rsidP="003D3590">
      <w:pPr>
        <w:pStyle w:val="Ttulo1"/>
        <w:rPr>
          <w:lang w:eastAsia="en-US"/>
        </w:rPr>
      </w:pPr>
    </w:p>
    <w:p w:rsidR="003D3590" w:rsidRPr="00700F18" w:rsidRDefault="003D3590" w:rsidP="003D3590">
      <w:pPr>
        <w:numPr>
          <w:ilvl w:val="2"/>
          <w:numId w:val="28"/>
        </w:numPr>
        <w:ind w:left="1531" w:hanging="851"/>
        <w:jc w:val="both"/>
        <w:rPr>
          <w:color w:val="000000"/>
          <w:sz w:val="24"/>
          <w:szCs w:val="24"/>
          <w:lang w:eastAsia="en-US"/>
        </w:rPr>
      </w:pPr>
      <w:r w:rsidRPr="00700F18">
        <w:rPr>
          <w:color w:val="000000"/>
          <w:sz w:val="24"/>
          <w:szCs w:val="24"/>
          <w:lang w:eastAsia="en-US"/>
        </w:rPr>
        <w:t>Os processos físicos serão reorganizados, remontados na sua condição original pela CONTRATADA para serem devidamente devolvidos à AEM-MS.</w:t>
      </w:r>
    </w:p>
    <w:p w:rsidR="003D3590" w:rsidRPr="00D26D33" w:rsidRDefault="003D3590" w:rsidP="003D3590">
      <w:pPr>
        <w:pStyle w:val="Estilo1"/>
        <w:numPr>
          <w:ilvl w:val="0"/>
          <w:numId w:val="0"/>
        </w:numPr>
        <w:ind w:left="851"/>
        <w:rPr>
          <w:rFonts w:ascii="Times New Roman" w:hAnsi="Times New Roman" w:cs="Times New Roman"/>
          <w:sz w:val="24"/>
          <w:szCs w:val="24"/>
        </w:rPr>
      </w:pPr>
    </w:p>
    <w:p w:rsidR="003D3590" w:rsidRPr="00292A5C" w:rsidRDefault="003D3590" w:rsidP="003D3590">
      <w:pPr>
        <w:numPr>
          <w:ilvl w:val="1"/>
          <w:numId w:val="28"/>
        </w:numPr>
        <w:jc w:val="both"/>
        <w:rPr>
          <w:b/>
          <w:bCs/>
          <w:color w:val="000000"/>
          <w:sz w:val="24"/>
          <w:szCs w:val="24"/>
          <w:lang w:eastAsia="en-US"/>
        </w:rPr>
      </w:pPr>
      <w:r w:rsidRPr="00292A5C">
        <w:rPr>
          <w:b/>
          <w:bCs/>
          <w:color w:val="000000"/>
          <w:sz w:val="24"/>
          <w:szCs w:val="24"/>
          <w:lang w:eastAsia="en-US"/>
        </w:rPr>
        <w:t>Da Guarda ou Destruição</w:t>
      </w:r>
    </w:p>
    <w:p w:rsidR="003D3590" w:rsidRPr="00D26D33" w:rsidRDefault="003D3590" w:rsidP="003D3590">
      <w:pPr>
        <w:pStyle w:val="Ttulo1"/>
        <w:rPr>
          <w:lang w:eastAsia="en-US"/>
        </w:rPr>
      </w:pPr>
    </w:p>
    <w:p w:rsidR="003D3590" w:rsidRPr="00E023BC" w:rsidRDefault="003D3590" w:rsidP="003D3590">
      <w:pPr>
        <w:numPr>
          <w:ilvl w:val="2"/>
          <w:numId w:val="28"/>
        </w:numPr>
        <w:ind w:left="1531" w:hanging="851"/>
        <w:jc w:val="both"/>
        <w:rPr>
          <w:color w:val="000000"/>
          <w:sz w:val="24"/>
          <w:szCs w:val="24"/>
          <w:lang w:eastAsia="en-US"/>
        </w:rPr>
      </w:pPr>
      <w:r w:rsidRPr="00E023BC">
        <w:rPr>
          <w:color w:val="000000"/>
          <w:sz w:val="24"/>
          <w:szCs w:val="24"/>
          <w:lang w:eastAsia="en-US"/>
        </w:rPr>
        <w:t xml:space="preserve">O local de armazenamento ou destruição dos documentos serão definidos segundo os procedimentos elaborados e entregues pela CONTRATADA conforme </w:t>
      </w:r>
      <w:r>
        <w:rPr>
          <w:color w:val="000000"/>
          <w:sz w:val="24"/>
          <w:szCs w:val="24"/>
          <w:lang w:eastAsia="en-US"/>
        </w:rPr>
        <w:t>Item 4.12</w:t>
      </w:r>
      <w:r w:rsidRPr="00E023BC">
        <w:rPr>
          <w:color w:val="000000"/>
          <w:sz w:val="24"/>
          <w:szCs w:val="24"/>
          <w:lang w:eastAsia="en-US"/>
        </w:rPr>
        <w:t xml:space="preserve"> - Da Documentação dos serviços</w:t>
      </w:r>
      <w:r>
        <w:rPr>
          <w:color w:val="000000"/>
          <w:sz w:val="24"/>
          <w:szCs w:val="24"/>
          <w:lang w:eastAsia="en-US"/>
        </w:rPr>
        <w:t>.</w:t>
      </w:r>
    </w:p>
    <w:p w:rsidR="003D3590" w:rsidRDefault="003D3590" w:rsidP="003D3590">
      <w:pPr>
        <w:ind w:left="705"/>
        <w:jc w:val="both"/>
        <w:rPr>
          <w:color w:val="000000"/>
          <w:sz w:val="24"/>
          <w:szCs w:val="24"/>
          <w:lang w:eastAsia="en-US"/>
        </w:rPr>
      </w:pPr>
    </w:p>
    <w:p w:rsidR="003D3590" w:rsidRPr="00700F18" w:rsidRDefault="003D3590" w:rsidP="003D3590">
      <w:pPr>
        <w:numPr>
          <w:ilvl w:val="2"/>
          <w:numId w:val="28"/>
        </w:numPr>
        <w:ind w:left="1531" w:hanging="851"/>
        <w:jc w:val="both"/>
        <w:rPr>
          <w:color w:val="000000"/>
          <w:sz w:val="24"/>
          <w:szCs w:val="24"/>
          <w:lang w:eastAsia="en-US"/>
        </w:rPr>
      </w:pPr>
      <w:r w:rsidRPr="00700F18">
        <w:rPr>
          <w:color w:val="000000"/>
          <w:sz w:val="24"/>
          <w:szCs w:val="24"/>
          <w:lang w:eastAsia="en-US"/>
        </w:rPr>
        <w:t>O local de armazenamento dos documentos deverá atender no mínimo as condições das técnicas arquivistas de acordo com as legislações pertinentes e demais condições descritas neste Estudo Técnico Preliminar.</w:t>
      </w:r>
    </w:p>
    <w:p w:rsidR="003D3590" w:rsidRPr="00D26D33" w:rsidRDefault="003D3590" w:rsidP="003D3590">
      <w:pPr>
        <w:rPr>
          <w:lang w:eastAsia="en-US"/>
        </w:rPr>
      </w:pPr>
    </w:p>
    <w:p w:rsidR="003D3590" w:rsidRPr="00700F18" w:rsidRDefault="003D3590" w:rsidP="003D3590">
      <w:pPr>
        <w:numPr>
          <w:ilvl w:val="2"/>
          <w:numId w:val="28"/>
        </w:numPr>
        <w:ind w:left="1531" w:hanging="851"/>
        <w:jc w:val="both"/>
        <w:rPr>
          <w:color w:val="000000"/>
          <w:sz w:val="24"/>
          <w:szCs w:val="24"/>
          <w:lang w:eastAsia="en-US"/>
        </w:rPr>
      </w:pPr>
      <w:r w:rsidRPr="00700F18">
        <w:rPr>
          <w:color w:val="000000"/>
          <w:sz w:val="24"/>
          <w:szCs w:val="24"/>
          <w:lang w:eastAsia="en-US"/>
        </w:rPr>
        <w:t>As instalações para os arquivos deverão ser em local adequado que assegure a preservação dos documentos.</w:t>
      </w:r>
    </w:p>
    <w:p w:rsidR="003D3590" w:rsidRPr="00D26D33" w:rsidRDefault="003D3590" w:rsidP="003D3590">
      <w:pPr>
        <w:pStyle w:val="Ttulo1"/>
        <w:rPr>
          <w:lang w:eastAsia="en-US"/>
        </w:rPr>
      </w:pPr>
    </w:p>
    <w:p w:rsidR="003D3590" w:rsidRDefault="003D3590" w:rsidP="003D3590">
      <w:pPr>
        <w:numPr>
          <w:ilvl w:val="2"/>
          <w:numId w:val="28"/>
        </w:numPr>
        <w:ind w:left="1531" w:hanging="851"/>
        <w:jc w:val="both"/>
        <w:rPr>
          <w:color w:val="000000"/>
          <w:sz w:val="24"/>
          <w:szCs w:val="24"/>
          <w:lang w:eastAsia="en-US"/>
        </w:rPr>
      </w:pPr>
      <w:r w:rsidRPr="00700F18">
        <w:rPr>
          <w:color w:val="000000"/>
          <w:sz w:val="24"/>
          <w:szCs w:val="24"/>
          <w:lang w:eastAsia="en-US"/>
        </w:rPr>
        <w:t>O ambiente deverá estar livre de poeira, umidade e/ou qualquer outra condição que prejudique a integridade e conservação dos documentos armazenados.</w:t>
      </w:r>
    </w:p>
    <w:p w:rsidR="003D3590" w:rsidRDefault="003D3590" w:rsidP="003D3590">
      <w:pPr>
        <w:pStyle w:val="PargrafodaLista"/>
        <w:rPr>
          <w:color w:val="000000"/>
          <w:sz w:val="24"/>
          <w:szCs w:val="24"/>
          <w:lang w:eastAsia="en-US"/>
        </w:rPr>
      </w:pPr>
    </w:p>
    <w:p w:rsidR="003D3590" w:rsidRPr="00700F18" w:rsidRDefault="003D3590" w:rsidP="003D3590">
      <w:pPr>
        <w:numPr>
          <w:ilvl w:val="2"/>
          <w:numId w:val="28"/>
        </w:numPr>
        <w:ind w:left="1531" w:hanging="851"/>
        <w:jc w:val="both"/>
        <w:rPr>
          <w:color w:val="000000"/>
          <w:sz w:val="24"/>
          <w:szCs w:val="24"/>
          <w:lang w:eastAsia="en-US"/>
        </w:rPr>
      </w:pPr>
      <w:r w:rsidRPr="00700F18">
        <w:rPr>
          <w:color w:val="000000"/>
          <w:sz w:val="24"/>
          <w:szCs w:val="24"/>
          <w:lang w:eastAsia="en-US"/>
        </w:rPr>
        <w:t>O local deve ser limpo, higiênico e organizado de modo que possa proporcionar toda segurança necessária para preservação dos documentos.</w:t>
      </w:r>
    </w:p>
    <w:p w:rsidR="003D3590" w:rsidRPr="00D26D33" w:rsidRDefault="003D3590" w:rsidP="003D3590">
      <w:pPr>
        <w:pStyle w:val="Ttulo1"/>
        <w:rPr>
          <w:lang w:eastAsia="en-US"/>
        </w:rPr>
      </w:pPr>
    </w:p>
    <w:p w:rsidR="003D3590" w:rsidRPr="00700F18" w:rsidRDefault="003D3590" w:rsidP="003D3590">
      <w:pPr>
        <w:numPr>
          <w:ilvl w:val="2"/>
          <w:numId w:val="28"/>
        </w:numPr>
        <w:ind w:left="1531" w:hanging="851"/>
        <w:jc w:val="both"/>
        <w:rPr>
          <w:color w:val="000000"/>
          <w:sz w:val="24"/>
          <w:szCs w:val="24"/>
          <w:lang w:eastAsia="en-US"/>
        </w:rPr>
      </w:pPr>
      <w:r w:rsidRPr="00700F18">
        <w:rPr>
          <w:color w:val="000000"/>
          <w:sz w:val="24"/>
          <w:szCs w:val="24"/>
          <w:lang w:eastAsia="en-US"/>
        </w:rPr>
        <w:t>Deve possuir área exclusiva para tratamento e guarda de documentos.</w:t>
      </w:r>
    </w:p>
    <w:p w:rsidR="003D3590" w:rsidRPr="00D26D33" w:rsidRDefault="003D3590" w:rsidP="003D3590">
      <w:pPr>
        <w:pStyle w:val="Ttulo1"/>
        <w:rPr>
          <w:lang w:eastAsia="en-US"/>
        </w:rPr>
      </w:pPr>
    </w:p>
    <w:p w:rsidR="003D3590" w:rsidRPr="00700F18" w:rsidRDefault="003D3590" w:rsidP="003D3590">
      <w:pPr>
        <w:numPr>
          <w:ilvl w:val="2"/>
          <w:numId w:val="28"/>
        </w:numPr>
        <w:ind w:left="1531" w:hanging="851"/>
        <w:jc w:val="both"/>
        <w:rPr>
          <w:color w:val="000000"/>
          <w:sz w:val="24"/>
          <w:szCs w:val="24"/>
          <w:lang w:eastAsia="en-US"/>
        </w:rPr>
      </w:pPr>
      <w:r w:rsidRPr="00700F18">
        <w:rPr>
          <w:color w:val="000000"/>
          <w:sz w:val="24"/>
          <w:szCs w:val="24"/>
          <w:lang w:eastAsia="en-US"/>
        </w:rPr>
        <w:t>Deve possuir sistema total de segurança seja contra incêndios e outros assegurando sempre na totalidade os documentos.</w:t>
      </w:r>
    </w:p>
    <w:p w:rsidR="003D3590" w:rsidRPr="00D26D33" w:rsidRDefault="003D3590" w:rsidP="003D3590">
      <w:pPr>
        <w:pStyle w:val="Ttulo1"/>
        <w:rPr>
          <w:lang w:eastAsia="en-US"/>
        </w:rPr>
      </w:pPr>
    </w:p>
    <w:p w:rsidR="003D3590" w:rsidRPr="00700F18" w:rsidRDefault="003D3590" w:rsidP="003D3590">
      <w:pPr>
        <w:numPr>
          <w:ilvl w:val="2"/>
          <w:numId w:val="28"/>
        </w:numPr>
        <w:ind w:left="1531" w:hanging="851"/>
        <w:jc w:val="both"/>
        <w:rPr>
          <w:color w:val="000000"/>
          <w:sz w:val="24"/>
          <w:szCs w:val="24"/>
          <w:lang w:eastAsia="en-US"/>
        </w:rPr>
      </w:pPr>
      <w:r w:rsidRPr="00700F18">
        <w:rPr>
          <w:color w:val="000000"/>
          <w:sz w:val="24"/>
          <w:szCs w:val="24"/>
          <w:lang w:eastAsia="en-US"/>
        </w:rPr>
        <w:t>Realizar manutenção periódica nos equipamentos existentes no local do armazenamento dos documentos ou próximo deste, inclusive sistema de refrigeração, a fim de evitar curto-circuito ou qualquer outro incidente que possa colocar em risco a segurança, integridade e conservação dos documentos.</w:t>
      </w:r>
    </w:p>
    <w:p w:rsidR="003D3590" w:rsidRPr="00D26D33" w:rsidRDefault="003D3590" w:rsidP="003D3590">
      <w:pPr>
        <w:pStyle w:val="Ttulo1"/>
        <w:rPr>
          <w:lang w:eastAsia="en-US"/>
        </w:rPr>
      </w:pPr>
    </w:p>
    <w:p w:rsidR="003D3590" w:rsidRPr="00700F18" w:rsidRDefault="003D3590" w:rsidP="003D3590">
      <w:pPr>
        <w:numPr>
          <w:ilvl w:val="2"/>
          <w:numId w:val="28"/>
        </w:numPr>
        <w:ind w:left="1531" w:hanging="851"/>
        <w:jc w:val="both"/>
        <w:rPr>
          <w:color w:val="000000"/>
          <w:sz w:val="24"/>
          <w:szCs w:val="24"/>
          <w:lang w:eastAsia="en-US"/>
        </w:rPr>
      </w:pPr>
      <w:r w:rsidRPr="00700F18">
        <w:rPr>
          <w:color w:val="000000"/>
          <w:sz w:val="24"/>
          <w:szCs w:val="24"/>
          <w:lang w:eastAsia="en-US"/>
        </w:rPr>
        <w:t xml:space="preserve">Controle de acesso ao prédio e ao local de armazenamento dos arquivos, no mínimo, por meio de utilização de catracas ou outros, cadastro de identificação com foto, crachás, registros de entrada/saída, a fim de garantir que somente pessoas autorizadas tenham acesso. </w:t>
      </w:r>
    </w:p>
    <w:p w:rsidR="003D3590" w:rsidRPr="00D26D33" w:rsidRDefault="003D3590" w:rsidP="003D3590">
      <w:pPr>
        <w:pStyle w:val="Ttulo1"/>
        <w:rPr>
          <w:lang w:eastAsia="en-US"/>
        </w:rPr>
      </w:pPr>
    </w:p>
    <w:p w:rsidR="003D3590" w:rsidRPr="00700F18" w:rsidRDefault="003D3590" w:rsidP="003D3590">
      <w:pPr>
        <w:numPr>
          <w:ilvl w:val="2"/>
          <w:numId w:val="28"/>
        </w:numPr>
        <w:ind w:left="1531" w:hanging="851"/>
        <w:jc w:val="both"/>
        <w:rPr>
          <w:color w:val="000000"/>
          <w:sz w:val="24"/>
          <w:szCs w:val="24"/>
          <w:lang w:eastAsia="en-US"/>
        </w:rPr>
      </w:pPr>
      <w:r w:rsidRPr="00700F18">
        <w:rPr>
          <w:color w:val="000000"/>
          <w:sz w:val="24"/>
          <w:szCs w:val="24"/>
          <w:lang w:eastAsia="en-US"/>
        </w:rPr>
        <w:t>Ordenação dos tipos documentais em sequência lógica</w:t>
      </w:r>
      <w:r>
        <w:rPr>
          <w:color w:val="000000"/>
          <w:sz w:val="24"/>
          <w:szCs w:val="24"/>
          <w:lang w:eastAsia="en-US"/>
        </w:rPr>
        <w:t>.</w:t>
      </w:r>
      <w:r w:rsidRPr="00700F18">
        <w:rPr>
          <w:color w:val="000000"/>
          <w:sz w:val="24"/>
          <w:szCs w:val="24"/>
          <w:lang w:eastAsia="en-US"/>
        </w:rPr>
        <w:t xml:space="preserve"> </w:t>
      </w:r>
    </w:p>
    <w:p w:rsidR="003D3590" w:rsidRPr="00D26D33" w:rsidRDefault="003D3590" w:rsidP="003D3590">
      <w:pPr>
        <w:pStyle w:val="Ttulo1"/>
        <w:rPr>
          <w:lang w:eastAsia="en-US"/>
        </w:rPr>
      </w:pPr>
    </w:p>
    <w:p w:rsidR="003D3590" w:rsidRPr="00700F18" w:rsidRDefault="003D3590" w:rsidP="003D3590">
      <w:pPr>
        <w:numPr>
          <w:ilvl w:val="2"/>
          <w:numId w:val="28"/>
        </w:numPr>
        <w:ind w:left="1531" w:hanging="851"/>
        <w:jc w:val="both"/>
        <w:rPr>
          <w:color w:val="000000"/>
          <w:sz w:val="24"/>
          <w:szCs w:val="24"/>
          <w:lang w:eastAsia="en-US"/>
        </w:rPr>
      </w:pPr>
      <w:r w:rsidRPr="00700F18">
        <w:rPr>
          <w:color w:val="000000"/>
          <w:sz w:val="24"/>
          <w:szCs w:val="24"/>
          <w:lang w:eastAsia="en-US"/>
        </w:rPr>
        <w:t>As caixas deverão ser novas e identificadas com o logotipo da CONTRATADA</w:t>
      </w:r>
      <w:r>
        <w:rPr>
          <w:color w:val="000000"/>
          <w:sz w:val="24"/>
          <w:szCs w:val="24"/>
          <w:lang w:eastAsia="en-US"/>
        </w:rPr>
        <w:t>.</w:t>
      </w:r>
    </w:p>
    <w:p w:rsidR="003D3590" w:rsidRPr="00D26D33" w:rsidRDefault="003D3590" w:rsidP="003D3590">
      <w:pPr>
        <w:pStyle w:val="Ttulo1"/>
        <w:rPr>
          <w:lang w:eastAsia="en-US"/>
        </w:rPr>
      </w:pPr>
    </w:p>
    <w:p w:rsidR="003D3590" w:rsidRPr="00700F18" w:rsidRDefault="003D3590" w:rsidP="003D3590">
      <w:pPr>
        <w:numPr>
          <w:ilvl w:val="2"/>
          <w:numId w:val="28"/>
        </w:numPr>
        <w:ind w:left="1531" w:hanging="851"/>
        <w:jc w:val="both"/>
        <w:rPr>
          <w:color w:val="000000"/>
          <w:sz w:val="24"/>
          <w:szCs w:val="24"/>
          <w:lang w:eastAsia="en-US"/>
        </w:rPr>
      </w:pPr>
      <w:r w:rsidRPr="00700F18">
        <w:rPr>
          <w:color w:val="000000"/>
          <w:sz w:val="24"/>
          <w:szCs w:val="24"/>
          <w:lang w:eastAsia="en-US"/>
        </w:rPr>
        <w:t>Para utilização exclusiva da CONTRATANTE e identificação das caixas deverá ser feita pelo número de sua etiqueta e/ou código de barras</w:t>
      </w:r>
      <w:r>
        <w:rPr>
          <w:color w:val="000000"/>
          <w:sz w:val="24"/>
          <w:szCs w:val="24"/>
          <w:lang w:eastAsia="en-US"/>
        </w:rPr>
        <w:t>.</w:t>
      </w:r>
    </w:p>
    <w:p w:rsidR="003D3590" w:rsidRPr="00D26D33" w:rsidRDefault="003D3590" w:rsidP="003D3590">
      <w:pPr>
        <w:pStyle w:val="Ttulo1"/>
        <w:rPr>
          <w:lang w:eastAsia="en-US"/>
        </w:rPr>
      </w:pPr>
    </w:p>
    <w:p w:rsidR="003D3590" w:rsidRPr="00700F18" w:rsidRDefault="003D3590" w:rsidP="003D3590">
      <w:pPr>
        <w:numPr>
          <w:ilvl w:val="2"/>
          <w:numId w:val="28"/>
        </w:numPr>
        <w:ind w:left="1531" w:hanging="851"/>
        <w:jc w:val="both"/>
        <w:rPr>
          <w:color w:val="000000"/>
          <w:sz w:val="24"/>
          <w:szCs w:val="24"/>
          <w:lang w:eastAsia="en-US"/>
        </w:rPr>
      </w:pPr>
      <w:r w:rsidRPr="00700F18">
        <w:rPr>
          <w:color w:val="000000"/>
          <w:sz w:val="24"/>
          <w:szCs w:val="24"/>
          <w:lang w:eastAsia="en-US"/>
        </w:rPr>
        <w:t>As caixas padrão deverão ser acondicionais em suportes adequados armazenagem em estruturas especiais de arquivo (estantes ou similar)</w:t>
      </w:r>
      <w:r>
        <w:rPr>
          <w:color w:val="000000"/>
          <w:sz w:val="24"/>
          <w:szCs w:val="24"/>
          <w:lang w:eastAsia="en-US"/>
        </w:rPr>
        <w:t>.</w:t>
      </w:r>
      <w:r w:rsidRPr="00700F18">
        <w:rPr>
          <w:color w:val="000000"/>
          <w:sz w:val="24"/>
          <w:szCs w:val="24"/>
          <w:lang w:eastAsia="en-US"/>
        </w:rPr>
        <w:t xml:space="preserve"> </w:t>
      </w:r>
    </w:p>
    <w:p w:rsidR="003D3590" w:rsidRPr="00D26D33" w:rsidRDefault="003D3590" w:rsidP="003D3590">
      <w:pPr>
        <w:pStyle w:val="Ttulo1"/>
        <w:rPr>
          <w:lang w:eastAsia="en-US"/>
        </w:rPr>
      </w:pPr>
    </w:p>
    <w:p w:rsidR="003D3590" w:rsidRPr="00700F18" w:rsidRDefault="003D3590" w:rsidP="003D3590">
      <w:pPr>
        <w:numPr>
          <w:ilvl w:val="2"/>
          <w:numId w:val="28"/>
        </w:numPr>
        <w:ind w:left="1531" w:hanging="851"/>
        <w:jc w:val="both"/>
        <w:rPr>
          <w:color w:val="000000"/>
          <w:sz w:val="24"/>
          <w:szCs w:val="24"/>
          <w:lang w:eastAsia="en-US"/>
        </w:rPr>
      </w:pPr>
      <w:r>
        <w:rPr>
          <w:color w:val="000000"/>
          <w:sz w:val="24"/>
          <w:szCs w:val="24"/>
          <w:lang w:eastAsia="en-US"/>
        </w:rPr>
        <w:t>P</w:t>
      </w:r>
      <w:r w:rsidRPr="00700F18">
        <w:rPr>
          <w:color w:val="000000"/>
          <w:sz w:val="24"/>
          <w:szCs w:val="24"/>
          <w:lang w:eastAsia="en-US"/>
        </w:rPr>
        <w:t xml:space="preserve">ossuir equipamentos adequados para descarte seguro de informação, tais como, picotadora ou fragmentadora de papel para atender as demandas da AEM/MS quando </w:t>
      </w:r>
      <w:r>
        <w:rPr>
          <w:color w:val="000000"/>
          <w:sz w:val="24"/>
          <w:szCs w:val="24"/>
          <w:lang w:eastAsia="en-US"/>
        </w:rPr>
        <w:t>for o caso.</w:t>
      </w:r>
    </w:p>
    <w:p w:rsidR="003D3590" w:rsidRPr="00D26D33" w:rsidRDefault="003D3590" w:rsidP="003D3590">
      <w:pPr>
        <w:pStyle w:val="Ttulo1"/>
        <w:rPr>
          <w:lang w:eastAsia="en-US"/>
        </w:rPr>
      </w:pPr>
    </w:p>
    <w:p w:rsidR="003D3590" w:rsidRDefault="003D3590" w:rsidP="003D3590">
      <w:pPr>
        <w:numPr>
          <w:ilvl w:val="2"/>
          <w:numId w:val="28"/>
        </w:numPr>
        <w:ind w:left="1531" w:hanging="851"/>
        <w:jc w:val="both"/>
        <w:rPr>
          <w:color w:val="000000"/>
          <w:sz w:val="24"/>
          <w:szCs w:val="24"/>
          <w:lang w:eastAsia="en-US"/>
        </w:rPr>
      </w:pPr>
      <w:r w:rsidRPr="00700F18">
        <w:rPr>
          <w:color w:val="000000"/>
          <w:sz w:val="24"/>
          <w:szCs w:val="24"/>
          <w:lang w:eastAsia="en-US"/>
        </w:rPr>
        <w:t>Elaboração da Listagem de Eliminação de Documentos</w:t>
      </w:r>
      <w:r>
        <w:rPr>
          <w:color w:val="000000"/>
          <w:sz w:val="24"/>
          <w:szCs w:val="24"/>
          <w:lang w:eastAsia="en-US"/>
        </w:rPr>
        <w:t>.</w:t>
      </w:r>
    </w:p>
    <w:p w:rsidR="003D3590" w:rsidRDefault="003D3590" w:rsidP="003D3590">
      <w:pPr>
        <w:pStyle w:val="PargrafodaLista"/>
        <w:rPr>
          <w:color w:val="000000"/>
          <w:sz w:val="24"/>
          <w:szCs w:val="24"/>
          <w:lang w:eastAsia="en-US"/>
        </w:rPr>
      </w:pPr>
    </w:p>
    <w:p w:rsidR="003D3590" w:rsidRPr="00700F18" w:rsidRDefault="003D3590" w:rsidP="003D3590">
      <w:pPr>
        <w:numPr>
          <w:ilvl w:val="2"/>
          <w:numId w:val="28"/>
        </w:numPr>
        <w:ind w:left="1531" w:hanging="851"/>
        <w:jc w:val="both"/>
        <w:rPr>
          <w:color w:val="000000"/>
          <w:sz w:val="24"/>
          <w:szCs w:val="24"/>
          <w:lang w:eastAsia="en-US"/>
        </w:rPr>
      </w:pPr>
      <w:r w:rsidRPr="00700F18">
        <w:rPr>
          <w:color w:val="000000"/>
          <w:sz w:val="24"/>
          <w:szCs w:val="24"/>
          <w:lang w:eastAsia="en-US"/>
        </w:rPr>
        <w:t>Expurgo de documentos, sendo realizado de acordo com a aprovação da Comissão de Avaliação de Documentos da CONTRATANTE</w:t>
      </w:r>
      <w:r>
        <w:rPr>
          <w:color w:val="000000"/>
          <w:sz w:val="24"/>
          <w:szCs w:val="24"/>
          <w:lang w:eastAsia="en-US"/>
        </w:rPr>
        <w:t>.</w:t>
      </w:r>
    </w:p>
    <w:p w:rsidR="003D3590" w:rsidRPr="00D26D33" w:rsidRDefault="003D3590" w:rsidP="003D3590">
      <w:pPr>
        <w:pStyle w:val="Ttulo1"/>
        <w:rPr>
          <w:lang w:eastAsia="en-US"/>
        </w:rPr>
      </w:pPr>
    </w:p>
    <w:p w:rsidR="003D3590" w:rsidRPr="00700F18" w:rsidRDefault="003D3590" w:rsidP="003D3590">
      <w:pPr>
        <w:numPr>
          <w:ilvl w:val="2"/>
          <w:numId w:val="28"/>
        </w:numPr>
        <w:ind w:left="1531" w:hanging="851"/>
        <w:jc w:val="both"/>
        <w:rPr>
          <w:color w:val="000000"/>
          <w:sz w:val="24"/>
          <w:szCs w:val="24"/>
          <w:lang w:eastAsia="en-US"/>
        </w:rPr>
      </w:pPr>
      <w:r w:rsidRPr="00700F18">
        <w:rPr>
          <w:color w:val="000000"/>
          <w:sz w:val="24"/>
          <w:szCs w:val="24"/>
          <w:lang w:eastAsia="en-US"/>
        </w:rPr>
        <w:t>Desfragmentação / Desmaterialização dos documentos do acervo após EXPURGO DE DOCUMENTOS, de acordo com a solicitação da Comissão de Avaliação de Documentos da CONTRATANTE</w:t>
      </w:r>
      <w:r>
        <w:rPr>
          <w:color w:val="000000"/>
          <w:sz w:val="24"/>
          <w:szCs w:val="24"/>
          <w:lang w:eastAsia="en-US"/>
        </w:rPr>
        <w:t>.</w:t>
      </w:r>
    </w:p>
    <w:p w:rsidR="003D3590" w:rsidRPr="00D26D33" w:rsidRDefault="003D3590" w:rsidP="003D3590">
      <w:pPr>
        <w:pStyle w:val="Ttulo1"/>
        <w:rPr>
          <w:lang w:eastAsia="en-US"/>
        </w:rPr>
      </w:pPr>
    </w:p>
    <w:p w:rsidR="003D3590" w:rsidRPr="00700F18" w:rsidRDefault="003D3590" w:rsidP="003D3590">
      <w:pPr>
        <w:numPr>
          <w:ilvl w:val="2"/>
          <w:numId w:val="28"/>
        </w:numPr>
        <w:ind w:left="1531" w:hanging="851"/>
        <w:jc w:val="both"/>
        <w:rPr>
          <w:color w:val="000000"/>
          <w:sz w:val="24"/>
          <w:szCs w:val="24"/>
          <w:lang w:eastAsia="en-US"/>
        </w:rPr>
      </w:pPr>
      <w:r w:rsidRPr="00700F18">
        <w:rPr>
          <w:color w:val="000000"/>
          <w:sz w:val="24"/>
          <w:szCs w:val="24"/>
          <w:lang w:eastAsia="en-US"/>
        </w:rPr>
        <w:t xml:space="preserve">Destinação final </w:t>
      </w:r>
      <w:r>
        <w:rPr>
          <w:color w:val="000000"/>
          <w:sz w:val="24"/>
          <w:szCs w:val="24"/>
          <w:lang w:eastAsia="en-US"/>
        </w:rPr>
        <w:t>do</w:t>
      </w:r>
      <w:r w:rsidRPr="00700F18">
        <w:rPr>
          <w:color w:val="000000"/>
          <w:sz w:val="24"/>
          <w:szCs w:val="24"/>
          <w:lang w:eastAsia="en-US"/>
        </w:rPr>
        <w:t xml:space="preserve"> resíduo gerado do Expurgo de documentos</w:t>
      </w:r>
      <w:r>
        <w:rPr>
          <w:color w:val="000000"/>
          <w:sz w:val="24"/>
          <w:szCs w:val="24"/>
          <w:lang w:eastAsia="en-US"/>
        </w:rPr>
        <w:t>.</w:t>
      </w:r>
    </w:p>
    <w:p w:rsidR="003D3590" w:rsidRPr="00D26D33" w:rsidRDefault="003D3590" w:rsidP="003D3590">
      <w:pPr>
        <w:pStyle w:val="Ttulo1"/>
        <w:rPr>
          <w:sz w:val="24"/>
          <w:szCs w:val="24"/>
          <w:lang w:eastAsia="en-US"/>
        </w:rPr>
      </w:pPr>
    </w:p>
    <w:p w:rsidR="003D3590" w:rsidRPr="00700F18" w:rsidRDefault="003D3590" w:rsidP="003D3590">
      <w:pPr>
        <w:numPr>
          <w:ilvl w:val="1"/>
          <w:numId w:val="28"/>
        </w:numPr>
        <w:jc w:val="both"/>
        <w:rPr>
          <w:b/>
          <w:bCs/>
          <w:color w:val="000000"/>
          <w:sz w:val="24"/>
          <w:szCs w:val="24"/>
          <w:lang w:eastAsia="en-US"/>
        </w:rPr>
      </w:pPr>
      <w:r w:rsidRPr="00700F18">
        <w:rPr>
          <w:b/>
          <w:bCs/>
          <w:color w:val="000000"/>
          <w:sz w:val="24"/>
          <w:szCs w:val="24"/>
          <w:lang w:eastAsia="en-US"/>
        </w:rPr>
        <w:t>Da Devolução</w:t>
      </w:r>
    </w:p>
    <w:p w:rsidR="003D3590" w:rsidRPr="00D26D33" w:rsidRDefault="003D3590" w:rsidP="003D3590">
      <w:pPr>
        <w:pStyle w:val="Estilo1"/>
        <w:numPr>
          <w:ilvl w:val="0"/>
          <w:numId w:val="0"/>
        </w:numPr>
        <w:rPr>
          <w:rFonts w:ascii="Times New Roman" w:hAnsi="Times New Roman" w:cs="Times New Roman"/>
          <w:sz w:val="24"/>
          <w:szCs w:val="24"/>
        </w:rPr>
      </w:pPr>
    </w:p>
    <w:p w:rsidR="003D3590" w:rsidRPr="00700F18" w:rsidRDefault="003D3590" w:rsidP="003D3590">
      <w:pPr>
        <w:numPr>
          <w:ilvl w:val="2"/>
          <w:numId w:val="28"/>
        </w:numPr>
        <w:ind w:left="1531" w:hanging="851"/>
        <w:jc w:val="both"/>
        <w:rPr>
          <w:color w:val="000000"/>
          <w:sz w:val="24"/>
          <w:szCs w:val="24"/>
          <w:lang w:eastAsia="en-US"/>
        </w:rPr>
      </w:pPr>
      <w:r w:rsidRPr="00700F18">
        <w:rPr>
          <w:color w:val="000000"/>
          <w:sz w:val="24"/>
          <w:szCs w:val="24"/>
          <w:lang w:eastAsia="en-US"/>
        </w:rPr>
        <w:t xml:space="preserve">Consiste na remessa dos autos físicos de volta à AEM-MS. Os processos físicos serão devolvidos por meio de listagem manual disponibilizada no ato da entrega, contendo número do processo e a quantidade de volumes, </w:t>
      </w:r>
      <w:r w:rsidRPr="00700F18">
        <w:rPr>
          <w:color w:val="000000"/>
          <w:sz w:val="24"/>
          <w:szCs w:val="24"/>
          <w:lang w:eastAsia="en-US"/>
        </w:rPr>
        <w:lastRenderedPageBreak/>
        <w:t>que deverá ser datada e assinada pelo responsável pelo recebimento na AEM-MS.</w:t>
      </w:r>
    </w:p>
    <w:p w:rsidR="003D3590" w:rsidRPr="00700F18" w:rsidRDefault="003D3590" w:rsidP="003D3590">
      <w:pPr>
        <w:pStyle w:val="Ttulo1"/>
        <w:rPr>
          <w:lang w:eastAsia="en-US"/>
        </w:rPr>
      </w:pPr>
    </w:p>
    <w:p w:rsidR="003D3590" w:rsidRPr="00700F18" w:rsidRDefault="003D3590" w:rsidP="003D3590">
      <w:pPr>
        <w:numPr>
          <w:ilvl w:val="1"/>
          <w:numId w:val="28"/>
        </w:numPr>
        <w:jc w:val="both"/>
        <w:rPr>
          <w:b/>
          <w:bCs/>
          <w:color w:val="000000"/>
          <w:sz w:val="24"/>
          <w:szCs w:val="24"/>
          <w:lang w:eastAsia="en-US"/>
        </w:rPr>
      </w:pPr>
      <w:bookmarkStart w:id="0" w:name="_Hlk147433517"/>
      <w:r w:rsidRPr="00700F18">
        <w:rPr>
          <w:b/>
          <w:bCs/>
          <w:color w:val="000000"/>
          <w:sz w:val="24"/>
          <w:szCs w:val="24"/>
          <w:lang w:eastAsia="en-US"/>
        </w:rPr>
        <w:t xml:space="preserve">Da Documentação dos </w:t>
      </w:r>
      <w:r>
        <w:rPr>
          <w:b/>
          <w:bCs/>
          <w:color w:val="000000"/>
          <w:sz w:val="24"/>
          <w:szCs w:val="24"/>
          <w:lang w:eastAsia="en-US"/>
        </w:rPr>
        <w:t>S</w:t>
      </w:r>
      <w:r w:rsidRPr="00700F18">
        <w:rPr>
          <w:b/>
          <w:bCs/>
          <w:color w:val="000000"/>
          <w:sz w:val="24"/>
          <w:szCs w:val="24"/>
          <w:lang w:eastAsia="en-US"/>
        </w:rPr>
        <w:t>erviços</w:t>
      </w:r>
    </w:p>
    <w:bookmarkEnd w:id="0"/>
    <w:p w:rsidR="003D3590" w:rsidRPr="00D26D33" w:rsidRDefault="003D3590" w:rsidP="003D3590">
      <w:pPr>
        <w:pStyle w:val="Ttulo1"/>
        <w:rPr>
          <w:lang w:eastAsia="en-US"/>
        </w:rPr>
      </w:pPr>
    </w:p>
    <w:p w:rsidR="003D3590" w:rsidRPr="00700F18" w:rsidRDefault="003D3590" w:rsidP="003D3590">
      <w:pPr>
        <w:numPr>
          <w:ilvl w:val="2"/>
          <w:numId w:val="28"/>
        </w:numPr>
        <w:ind w:left="1531" w:hanging="851"/>
        <w:jc w:val="both"/>
        <w:rPr>
          <w:color w:val="000000"/>
          <w:sz w:val="24"/>
          <w:szCs w:val="24"/>
          <w:lang w:eastAsia="en-US"/>
        </w:rPr>
      </w:pPr>
      <w:r w:rsidRPr="00700F18">
        <w:rPr>
          <w:color w:val="000000"/>
          <w:sz w:val="24"/>
          <w:szCs w:val="24"/>
          <w:lang w:eastAsia="en-US"/>
        </w:rPr>
        <w:t>A CONTRATADA deverá elaborar e entregar um manual contendo a descrição detalhada de todos os pontos abaixo relacionados com a execução dos serviços:</w:t>
      </w:r>
    </w:p>
    <w:p w:rsidR="003D3590" w:rsidRPr="00D26D33" w:rsidRDefault="003D3590" w:rsidP="003D3590">
      <w:pPr>
        <w:pStyle w:val="Ttulo1"/>
        <w:rPr>
          <w:lang w:eastAsia="en-US"/>
        </w:rPr>
      </w:pPr>
    </w:p>
    <w:p w:rsidR="003D3590" w:rsidRPr="00700F18" w:rsidRDefault="003D3590" w:rsidP="003D3590">
      <w:pPr>
        <w:numPr>
          <w:ilvl w:val="3"/>
          <w:numId w:val="28"/>
        </w:numPr>
        <w:ind w:left="1814" w:hanging="1134"/>
        <w:jc w:val="both"/>
        <w:rPr>
          <w:color w:val="000000"/>
          <w:sz w:val="24"/>
          <w:szCs w:val="24"/>
          <w:lang w:eastAsia="en-US"/>
        </w:rPr>
      </w:pPr>
      <w:r w:rsidRPr="00700F18">
        <w:rPr>
          <w:color w:val="000000"/>
          <w:sz w:val="24"/>
          <w:szCs w:val="24"/>
          <w:lang w:eastAsia="en-US"/>
        </w:rPr>
        <w:t>Procedimentos a serem adotados no recebimento da documentação;</w:t>
      </w:r>
    </w:p>
    <w:p w:rsidR="003D3590" w:rsidRPr="00700F18" w:rsidRDefault="003D3590" w:rsidP="003D3590">
      <w:pPr>
        <w:numPr>
          <w:ilvl w:val="3"/>
          <w:numId w:val="28"/>
        </w:numPr>
        <w:ind w:left="1814" w:hanging="1134"/>
        <w:jc w:val="both"/>
        <w:rPr>
          <w:color w:val="000000"/>
          <w:sz w:val="24"/>
          <w:szCs w:val="24"/>
          <w:lang w:eastAsia="en-US"/>
        </w:rPr>
      </w:pPr>
      <w:r w:rsidRPr="00700F18">
        <w:rPr>
          <w:color w:val="000000"/>
          <w:sz w:val="24"/>
          <w:szCs w:val="24"/>
          <w:lang w:eastAsia="en-US"/>
        </w:rPr>
        <w:t>Procedimentos a serem adotados na preparação da documentação;</w:t>
      </w:r>
    </w:p>
    <w:p w:rsidR="003D3590" w:rsidRPr="00700F18" w:rsidRDefault="003D3590" w:rsidP="003D3590">
      <w:pPr>
        <w:numPr>
          <w:ilvl w:val="3"/>
          <w:numId w:val="28"/>
        </w:numPr>
        <w:ind w:left="1814" w:hanging="1134"/>
        <w:jc w:val="both"/>
        <w:rPr>
          <w:color w:val="000000"/>
          <w:sz w:val="24"/>
          <w:szCs w:val="24"/>
          <w:lang w:eastAsia="en-US"/>
        </w:rPr>
      </w:pPr>
      <w:r w:rsidRPr="00700F18">
        <w:rPr>
          <w:color w:val="000000"/>
          <w:sz w:val="24"/>
          <w:szCs w:val="24"/>
          <w:lang w:eastAsia="en-US"/>
        </w:rPr>
        <w:t>Procedimentos a serem adotados na digitalização da documentação;</w:t>
      </w:r>
    </w:p>
    <w:p w:rsidR="003D3590" w:rsidRPr="00700F18" w:rsidRDefault="003D3590" w:rsidP="003D3590">
      <w:pPr>
        <w:numPr>
          <w:ilvl w:val="3"/>
          <w:numId w:val="28"/>
        </w:numPr>
        <w:ind w:left="1814" w:hanging="1134"/>
        <w:jc w:val="both"/>
        <w:rPr>
          <w:color w:val="000000"/>
          <w:sz w:val="24"/>
          <w:szCs w:val="24"/>
          <w:lang w:eastAsia="en-US"/>
        </w:rPr>
      </w:pPr>
      <w:r w:rsidRPr="00700F18">
        <w:rPr>
          <w:color w:val="000000"/>
          <w:sz w:val="24"/>
          <w:szCs w:val="24"/>
          <w:lang w:eastAsia="en-US"/>
        </w:rPr>
        <w:t>Procedimentos a serem adotados na remontagem da documentação;</w:t>
      </w:r>
    </w:p>
    <w:p w:rsidR="003D3590" w:rsidRPr="00700F18" w:rsidRDefault="003D3590" w:rsidP="003D3590">
      <w:pPr>
        <w:numPr>
          <w:ilvl w:val="3"/>
          <w:numId w:val="28"/>
        </w:numPr>
        <w:ind w:left="1814" w:hanging="1134"/>
        <w:jc w:val="both"/>
        <w:rPr>
          <w:color w:val="000000"/>
          <w:sz w:val="24"/>
          <w:szCs w:val="24"/>
          <w:lang w:eastAsia="en-US"/>
        </w:rPr>
      </w:pPr>
      <w:r w:rsidRPr="00700F18">
        <w:rPr>
          <w:color w:val="000000"/>
          <w:sz w:val="24"/>
          <w:szCs w:val="24"/>
          <w:lang w:eastAsia="en-US"/>
        </w:rPr>
        <w:t>Procedimentos a serem adotados na devolução da documentação;</w:t>
      </w:r>
    </w:p>
    <w:p w:rsidR="003D3590" w:rsidRPr="00700F18" w:rsidRDefault="003D3590" w:rsidP="003D3590">
      <w:pPr>
        <w:numPr>
          <w:ilvl w:val="3"/>
          <w:numId w:val="28"/>
        </w:numPr>
        <w:ind w:left="1814" w:hanging="1134"/>
        <w:jc w:val="both"/>
        <w:rPr>
          <w:color w:val="000000"/>
          <w:sz w:val="24"/>
          <w:szCs w:val="24"/>
          <w:lang w:eastAsia="en-US"/>
        </w:rPr>
      </w:pPr>
      <w:r w:rsidRPr="00700F18">
        <w:rPr>
          <w:color w:val="000000"/>
          <w:sz w:val="24"/>
          <w:szCs w:val="24"/>
          <w:lang w:eastAsia="en-US"/>
        </w:rPr>
        <w:t>Procedimentos para controle de qualidade na digitalização;</w:t>
      </w:r>
    </w:p>
    <w:p w:rsidR="003D3590" w:rsidRPr="00700F18" w:rsidRDefault="003D3590" w:rsidP="003D3590">
      <w:pPr>
        <w:numPr>
          <w:ilvl w:val="3"/>
          <w:numId w:val="28"/>
        </w:numPr>
        <w:ind w:left="1814" w:hanging="1134"/>
        <w:jc w:val="both"/>
        <w:rPr>
          <w:color w:val="000000"/>
          <w:sz w:val="24"/>
          <w:szCs w:val="24"/>
          <w:lang w:eastAsia="en-US"/>
        </w:rPr>
      </w:pPr>
      <w:r w:rsidRPr="00700F18">
        <w:rPr>
          <w:color w:val="000000"/>
          <w:sz w:val="24"/>
          <w:szCs w:val="24"/>
          <w:lang w:eastAsia="en-US"/>
        </w:rPr>
        <w:t>Procedimentos para controle de qualidade na microfilmagem eletrônica;</w:t>
      </w:r>
    </w:p>
    <w:p w:rsidR="003D3590" w:rsidRPr="00700F18" w:rsidRDefault="003D3590" w:rsidP="003D3590">
      <w:pPr>
        <w:numPr>
          <w:ilvl w:val="3"/>
          <w:numId w:val="28"/>
        </w:numPr>
        <w:ind w:left="1814" w:hanging="1134"/>
        <w:jc w:val="both"/>
        <w:rPr>
          <w:color w:val="000000"/>
          <w:sz w:val="24"/>
          <w:szCs w:val="24"/>
          <w:lang w:eastAsia="en-US"/>
        </w:rPr>
      </w:pPr>
      <w:r w:rsidRPr="00700F18">
        <w:rPr>
          <w:color w:val="000000"/>
          <w:sz w:val="24"/>
          <w:szCs w:val="24"/>
          <w:lang w:eastAsia="en-US"/>
        </w:rPr>
        <w:t>Procedimentos a serem adotados na indexação da documentação;</w:t>
      </w:r>
    </w:p>
    <w:p w:rsidR="003D3590" w:rsidRPr="00700F18" w:rsidRDefault="003D3590" w:rsidP="003D3590">
      <w:pPr>
        <w:numPr>
          <w:ilvl w:val="3"/>
          <w:numId w:val="28"/>
        </w:numPr>
        <w:ind w:left="1814" w:hanging="1134"/>
        <w:jc w:val="both"/>
        <w:rPr>
          <w:color w:val="000000"/>
          <w:sz w:val="24"/>
          <w:szCs w:val="24"/>
          <w:lang w:eastAsia="en-US"/>
        </w:rPr>
      </w:pPr>
      <w:r w:rsidRPr="00700F18">
        <w:rPr>
          <w:color w:val="000000"/>
          <w:sz w:val="24"/>
          <w:szCs w:val="24"/>
          <w:lang w:eastAsia="en-US"/>
        </w:rPr>
        <w:t>Procedimentos a serem adotados na liberação de arquivos;</w:t>
      </w:r>
    </w:p>
    <w:p w:rsidR="003D3590" w:rsidRPr="00700F18" w:rsidRDefault="003D3590" w:rsidP="003D3590">
      <w:pPr>
        <w:numPr>
          <w:ilvl w:val="3"/>
          <w:numId w:val="28"/>
        </w:numPr>
        <w:ind w:left="1814" w:hanging="1134"/>
        <w:jc w:val="both"/>
        <w:rPr>
          <w:color w:val="000000"/>
          <w:sz w:val="24"/>
          <w:szCs w:val="24"/>
          <w:lang w:eastAsia="en-US"/>
        </w:rPr>
      </w:pPr>
      <w:r w:rsidRPr="00700F18">
        <w:rPr>
          <w:color w:val="000000"/>
          <w:sz w:val="24"/>
          <w:szCs w:val="24"/>
          <w:lang w:eastAsia="en-US"/>
        </w:rPr>
        <w:t>Procedimentos a serem adotados na liberação de microfilmes;</w:t>
      </w:r>
    </w:p>
    <w:p w:rsidR="003D3590" w:rsidRPr="00700F18" w:rsidRDefault="003D3590" w:rsidP="003D3590">
      <w:pPr>
        <w:numPr>
          <w:ilvl w:val="3"/>
          <w:numId w:val="28"/>
        </w:numPr>
        <w:ind w:left="1814" w:hanging="1134"/>
        <w:jc w:val="both"/>
        <w:rPr>
          <w:color w:val="000000"/>
          <w:sz w:val="24"/>
          <w:szCs w:val="24"/>
          <w:lang w:eastAsia="en-US"/>
        </w:rPr>
      </w:pPr>
      <w:r w:rsidRPr="00700F18">
        <w:rPr>
          <w:color w:val="000000"/>
          <w:sz w:val="24"/>
          <w:szCs w:val="24"/>
          <w:lang w:eastAsia="en-US"/>
        </w:rPr>
        <w:t>Índices definidos para cada tipo documental do acervo;</w:t>
      </w:r>
    </w:p>
    <w:p w:rsidR="003D3590" w:rsidRPr="00700F18" w:rsidRDefault="003D3590" w:rsidP="003D3590">
      <w:pPr>
        <w:numPr>
          <w:ilvl w:val="3"/>
          <w:numId w:val="28"/>
        </w:numPr>
        <w:ind w:left="1814" w:hanging="1134"/>
        <w:jc w:val="both"/>
        <w:rPr>
          <w:color w:val="000000"/>
          <w:sz w:val="24"/>
          <w:szCs w:val="24"/>
          <w:lang w:eastAsia="en-US"/>
        </w:rPr>
      </w:pPr>
      <w:r w:rsidRPr="00700F18">
        <w:rPr>
          <w:color w:val="000000"/>
          <w:sz w:val="24"/>
          <w:szCs w:val="24"/>
          <w:lang w:eastAsia="en-US"/>
        </w:rPr>
        <w:t>Procedimentos a serem adotados na devolução do arquivo físico original, guarda, desmaterialização / desfragmentação se for o caso.</w:t>
      </w:r>
    </w:p>
    <w:p w:rsidR="003D3590" w:rsidRPr="00D26D33" w:rsidRDefault="003D3590" w:rsidP="003D3590">
      <w:pPr>
        <w:pStyle w:val="Estilo1"/>
        <w:numPr>
          <w:ilvl w:val="0"/>
          <w:numId w:val="0"/>
        </w:numPr>
        <w:ind w:left="851"/>
        <w:rPr>
          <w:rFonts w:ascii="Times New Roman" w:hAnsi="Times New Roman" w:cs="Times New Roman"/>
          <w:sz w:val="24"/>
          <w:szCs w:val="24"/>
        </w:rPr>
      </w:pPr>
    </w:p>
    <w:p w:rsidR="003D3590" w:rsidRPr="00004EE1" w:rsidRDefault="003D3590" w:rsidP="003D3590">
      <w:pPr>
        <w:numPr>
          <w:ilvl w:val="2"/>
          <w:numId w:val="28"/>
        </w:numPr>
        <w:ind w:left="1531" w:hanging="851"/>
        <w:jc w:val="both"/>
        <w:rPr>
          <w:color w:val="000000"/>
          <w:sz w:val="24"/>
          <w:szCs w:val="24"/>
          <w:lang w:eastAsia="en-US"/>
        </w:rPr>
      </w:pPr>
      <w:r w:rsidRPr="00004EE1">
        <w:rPr>
          <w:color w:val="000000"/>
          <w:sz w:val="24"/>
          <w:szCs w:val="24"/>
          <w:lang w:eastAsia="en-US"/>
        </w:rPr>
        <w:t>Este manual de gestão documental deverá ser apresentado no início da execução dos serviços para apreciação e aprovação pela AEM-MS.</w:t>
      </w:r>
    </w:p>
    <w:p w:rsidR="003D3590" w:rsidRDefault="003D3590" w:rsidP="003D3590">
      <w:pPr>
        <w:ind w:firstLine="708"/>
        <w:jc w:val="both"/>
        <w:rPr>
          <w:color w:val="000000"/>
          <w:sz w:val="24"/>
          <w:szCs w:val="24"/>
          <w:lang w:eastAsia="en-US"/>
        </w:rPr>
      </w:pPr>
    </w:p>
    <w:p w:rsidR="003D3590" w:rsidRPr="00D26D33" w:rsidRDefault="003D3590" w:rsidP="003D3590">
      <w:pPr>
        <w:ind w:firstLine="708"/>
        <w:jc w:val="both"/>
        <w:rPr>
          <w:color w:val="000000"/>
          <w:sz w:val="24"/>
          <w:szCs w:val="24"/>
          <w:lang w:eastAsia="en-US"/>
        </w:rPr>
      </w:pPr>
    </w:p>
    <w:p w:rsidR="003D3590" w:rsidRPr="00D26D33" w:rsidRDefault="003D3590" w:rsidP="003D3590">
      <w:pPr>
        <w:pStyle w:val="PargrafodaLista"/>
        <w:keepNext/>
        <w:numPr>
          <w:ilvl w:val="0"/>
          <w:numId w:val="26"/>
        </w:numPr>
        <w:ind w:left="567" w:hanging="567"/>
        <w:jc w:val="both"/>
        <w:rPr>
          <w:b/>
          <w:color w:val="000000"/>
          <w:sz w:val="24"/>
          <w:szCs w:val="24"/>
          <w:lang w:eastAsia="en-US"/>
        </w:rPr>
      </w:pPr>
      <w:r w:rsidRPr="00D26D33">
        <w:rPr>
          <w:b/>
          <w:color w:val="000000"/>
          <w:sz w:val="24"/>
          <w:szCs w:val="24"/>
          <w:lang w:eastAsia="en-US"/>
        </w:rPr>
        <w:t>DO PRAZO DE EXECUÇÃO DO SERVIÇO</w:t>
      </w:r>
    </w:p>
    <w:p w:rsidR="003D3590" w:rsidRPr="00D26D33" w:rsidRDefault="003D3590" w:rsidP="003D3590">
      <w:pPr>
        <w:keepNext/>
        <w:jc w:val="both"/>
        <w:rPr>
          <w:color w:val="000000"/>
          <w:sz w:val="24"/>
          <w:szCs w:val="24"/>
          <w:lang w:eastAsia="en-US"/>
        </w:rPr>
      </w:pPr>
    </w:p>
    <w:p w:rsidR="003D3590" w:rsidRPr="00004EE1" w:rsidRDefault="003D3590" w:rsidP="003D3590">
      <w:pPr>
        <w:numPr>
          <w:ilvl w:val="1"/>
          <w:numId w:val="30"/>
        </w:numPr>
        <w:jc w:val="both"/>
        <w:rPr>
          <w:color w:val="000000"/>
          <w:sz w:val="24"/>
          <w:szCs w:val="24"/>
          <w:lang w:eastAsia="en-US"/>
        </w:rPr>
      </w:pPr>
      <w:r w:rsidRPr="00004EE1">
        <w:rPr>
          <w:b/>
          <w:bCs/>
          <w:color w:val="000000"/>
          <w:sz w:val="24"/>
          <w:szCs w:val="24"/>
          <w:lang w:eastAsia="en-US"/>
        </w:rPr>
        <w:tab/>
      </w:r>
      <w:r w:rsidRPr="00004EE1">
        <w:rPr>
          <w:color w:val="000000"/>
          <w:sz w:val="24"/>
          <w:szCs w:val="24"/>
          <w:lang w:eastAsia="en-US"/>
        </w:rPr>
        <w:t>A licitante vencedora deverá iniciar a prestação dos serviços, imediatamente após a assinatura do contrato.</w:t>
      </w:r>
    </w:p>
    <w:p w:rsidR="003D3590" w:rsidRPr="00D26D33" w:rsidRDefault="003D3590" w:rsidP="003D3590">
      <w:pPr>
        <w:jc w:val="both"/>
        <w:rPr>
          <w:color w:val="000000"/>
          <w:sz w:val="24"/>
          <w:szCs w:val="24"/>
          <w:lang w:eastAsia="en-US"/>
        </w:rPr>
      </w:pPr>
    </w:p>
    <w:p w:rsidR="003D3590" w:rsidRPr="00004EE1" w:rsidRDefault="003D3590" w:rsidP="003D3590">
      <w:pPr>
        <w:numPr>
          <w:ilvl w:val="1"/>
          <w:numId w:val="30"/>
        </w:numPr>
        <w:jc w:val="both"/>
        <w:rPr>
          <w:color w:val="000000"/>
          <w:sz w:val="24"/>
          <w:szCs w:val="24"/>
          <w:lang w:eastAsia="en-US"/>
        </w:rPr>
      </w:pPr>
      <w:r w:rsidRPr="00004EE1">
        <w:rPr>
          <w:color w:val="000000"/>
          <w:sz w:val="24"/>
          <w:szCs w:val="24"/>
          <w:lang w:eastAsia="en-US"/>
        </w:rPr>
        <w:t>O quantitativo estimado a ser digitalizado é de 1.200.000 (um milhão e duzentas mil) páginas. Esta estimativa levou em consideração a documentação armazenada localmente em pastas e caixas nas diversas unidades organizacionais desta agência.</w:t>
      </w:r>
    </w:p>
    <w:p w:rsidR="003D3590" w:rsidRPr="00004EE1" w:rsidRDefault="003D3590" w:rsidP="003D3590">
      <w:pPr>
        <w:jc w:val="both"/>
        <w:rPr>
          <w:sz w:val="24"/>
          <w:szCs w:val="24"/>
        </w:rPr>
      </w:pPr>
    </w:p>
    <w:p w:rsidR="003D3590" w:rsidRPr="00004EE1" w:rsidRDefault="003D3590" w:rsidP="003D3590">
      <w:pPr>
        <w:numPr>
          <w:ilvl w:val="1"/>
          <w:numId w:val="30"/>
        </w:numPr>
        <w:jc w:val="both"/>
        <w:rPr>
          <w:color w:val="000000"/>
          <w:sz w:val="24"/>
          <w:szCs w:val="24"/>
          <w:lang w:eastAsia="en-US"/>
        </w:rPr>
      </w:pPr>
      <w:r w:rsidRPr="00004EE1">
        <w:rPr>
          <w:color w:val="000000"/>
          <w:sz w:val="24"/>
          <w:szCs w:val="24"/>
          <w:lang w:eastAsia="en-US"/>
        </w:rPr>
        <w:t xml:space="preserve">A quantidade estimada de páginas digitalizadas mensalmente para o período de 12 </w:t>
      </w:r>
      <w:r>
        <w:rPr>
          <w:color w:val="000000"/>
          <w:sz w:val="24"/>
          <w:szCs w:val="24"/>
          <w:lang w:eastAsia="en-US"/>
        </w:rPr>
        <w:t xml:space="preserve">(doze) </w:t>
      </w:r>
      <w:r w:rsidRPr="00004EE1">
        <w:rPr>
          <w:color w:val="000000"/>
          <w:sz w:val="24"/>
          <w:szCs w:val="24"/>
          <w:lang w:eastAsia="en-US"/>
        </w:rPr>
        <w:t xml:space="preserve">meses será de 100.000 </w:t>
      </w:r>
      <w:r>
        <w:rPr>
          <w:color w:val="000000"/>
          <w:sz w:val="24"/>
          <w:szCs w:val="24"/>
          <w:lang w:eastAsia="en-US"/>
        </w:rPr>
        <w:t xml:space="preserve">(cem mil) </w:t>
      </w:r>
      <w:r w:rsidRPr="00004EE1">
        <w:rPr>
          <w:color w:val="000000"/>
          <w:sz w:val="24"/>
          <w:szCs w:val="24"/>
          <w:lang w:eastAsia="en-US"/>
        </w:rPr>
        <w:t>páginas. Ressalta-se que, este quantitativo poderá sofrer variações para mais ou para menos quando da preparação da documentação para conversão.</w:t>
      </w:r>
    </w:p>
    <w:p w:rsidR="003D3590" w:rsidRPr="00004EE1" w:rsidRDefault="003D3590" w:rsidP="003D3590">
      <w:pPr>
        <w:jc w:val="both"/>
        <w:rPr>
          <w:sz w:val="24"/>
          <w:szCs w:val="24"/>
        </w:rPr>
      </w:pPr>
    </w:p>
    <w:p w:rsidR="003D3590" w:rsidRPr="00004EE1" w:rsidRDefault="003D3590" w:rsidP="003D3590">
      <w:pPr>
        <w:numPr>
          <w:ilvl w:val="1"/>
          <w:numId w:val="30"/>
        </w:numPr>
        <w:jc w:val="both"/>
        <w:rPr>
          <w:color w:val="000000"/>
          <w:sz w:val="24"/>
          <w:szCs w:val="24"/>
          <w:lang w:eastAsia="en-US"/>
        </w:rPr>
      </w:pPr>
      <w:r w:rsidRPr="00004EE1">
        <w:rPr>
          <w:color w:val="000000"/>
          <w:sz w:val="24"/>
          <w:szCs w:val="24"/>
          <w:lang w:eastAsia="en-US"/>
        </w:rPr>
        <w:t xml:space="preserve">A custódia do acervo será em caixas no tamanho mínimo 360 </w:t>
      </w:r>
      <w:proofErr w:type="gramStart"/>
      <w:r w:rsidRPr="00004EE1">
        <w:rPr>
          <w:color w:val="000000"/>
          <w:sz w:val="24"/>
          <w:szCs w:val="24"/>
          <w:lang w:eastAsia="en-US"/>
        </w:rPr>
        <w:t>x</w:t>
      </w:r>
      <w:proofErr w:type="gramEnd"/>
      <w:r w:rsidRPr="00004EE1">
        <w:rPr>
          <w:color w:val="000000"/>
          <w:sz w:val="24"/>
          <w:szCs w:val="24"/>
          <w:lang w:eastAsia="en-US"/>
        </w:rPr>
        <w:t xml:space="preserve"> 250 x 150, sendo que a CONTRATADA deverá possuir estrutura com capacidade para a execução </w:t>
      </w:r>
      <w:r w:rsidRPr="00004EE1">
        <w:rPr>
          <w:color w:val="000000"/>
          <w:sz w:val="24"/>
          <w:szCs w:val="24"/>
          <w:lang w:eastAsia="en-US"/>
        </w:rPr>
        <w:lastRenderedPageBreak/>
        <w:t>da gestão documental dos arquivos, incluindo a organização e tratamento de documentos físicos e a disponibilização de local adequado para a guarda dos referidos arquivos.</w:t>
      </w:r>
    </w:p>
    <w:p w:rsidR="003D3590" w:rsidRDefault="003D3590" w:rsidP="003D3590">
      <w:pPr>
        <w:jc w:val="both"/>
        <w:rPr>
          <w:color w:val="000000"/>
          <w:sz w:val="24"/>
          <w:szCs w:val="24"/>
          <w:lang w:eastAsia="en-US"/>
        </w:rPr>
      </w:pPr>
    </w:p>
    <w:p w:rsidR="003D3590" w:rsidRPr="00D26D33" w:rsidRDefault="003D3590" w:rsidP="003D3590">
      <w:pPr>
        <w:jc w:val="both"/>
        <w:rPr>
          <w:color w:val="000000"/>
          <w:sz w:val="24"/>
          <w:szCs w:val="24"/>
          <w:lang w:eastAsia="en-US"/>
        </w:rPr>
      </w:pPr>
    </w:p>
    <w:p w:rsidR="003D3590" w:rsidRPr="00D26D33" w:rsidRDefault="003D3590" w:rsidP="003D3590">
      <w:pPr>
        <w:pStyle w:val="PargrafodaLista"/>
        <w:keepNext/>
        <w:numPr>
          <w:ilvl w:val="0"/>
          <w:numId w:val="26"/>
        </w:numPr>
        <w:ind w:left="567" w:hanging="567"/>
        <w:jc w:val="both"/>
        <w:rPr>
          <w:b/>
          <w:color w:val="000000"/>
          <w:sz w:val="24"/>
          <w:szCs w:val="24"/>
          <w:lang w:eastAsia="en-US"/>
        </w:rPr>
      </w:pPr>
      <w:r w:rsidRPr="00D26D33">
        <w:rPr>
          <w:b/>
          <w:color w:val="000000"/>
          <w:sz w:val="24"/>
          <w:szCs w:val="24"/>
          <w:lang w:eastAsia="en-US"/>
        </w:rPr>
        <w:t xml:space="preserve">DA QUALIFICAÇÃO TÉCNICA </w:t>
      </w:r>
    </w:p>
    <w:p w:rsidR="003D3590" w:rsidRPr="00D26D33" w:rsidRDefault="003D3590" w:rsidP="003D3590">
      <w:pPr>
        <w:jc w:val="both"/>
        <w:rPr>
          <w:b/>
          <w:color w:val="000000"/>
          <w:sz w:val="24"/>
          <w:szCs w:val="24"/>
          <w:lang w:eastAsia="en-US"/>
        </w:rPr>
      </w:pPr>
    </w:p>
    <w:p w:rsidR="003D3590" w:rsidRPr="00D26D33" w:rsidRDefault="003D3590" w:rsidP="003D3590">
      <w:pPr>
        <w:numPr>
          <w:ilvl w:val="1"/>
          <w:numId w:val="31"/>
        </w:numPr>
        <w:jc w:val="both"/>
        <w:rPr>
          <w:color w:val="000000"/>
          <w:sz w:val="24"/>
          <w:szCs w:val="24"/>
          <w:lang w:eastAsia="en-US"/>
        </w:rPr>
      </w:pPr>
      <w:r w:rsidRPr="00D26D33">
        <w:rPr>
          <w:color w:val="000000"/>
          <w:sz w:val="24"/>
          <w:szCs w:val="24"/>
          <w:lang w:eastAsia="en-US"/>
        </w:rPr>
        <w:t xml:space="preserve">Além do atendimento de todas as exigências habilitarias constante no edital em questão, a qualificação técnica será comprovada mediante apresentação de pelo menos, um atestado de capacidade técnica, compatível com o objeto desta licitação, fornecido por pessoa jurídica de direito público ou privado, sendo que deverá apresentar também: </w:t>
      </w:r>
    </w:p>
    <w:p w:rsidR="003D3590" w:rsidRPr="00D26D33" w:rsidRDefault="003D3590" w:rsidP="003D3590">
      <w:pPr>
        <w:jc w:val="both"/>
        <w:rPr>
          <w:color w:val="000000"/>
          <w:sz w:val="24"/>
          <w:szCs w:val="24"/>
          <w:lang w:eastAsia="en-US"/>
        </w:rPr>
      </w:pPr>
    </w:p>
    <w:p w:rsidR="003D3590" w:rsidRDefault="003D3590" w:rsidP="003D3590">
      <w:pPr>
        <w:numPr>
          <w:ilvl w:val="2"/>
          <w:numId w:val="31"/>
        </w:numPr>
        <w:ind w:left="1531" w:hanging="851"/>
        <w:jc w:val="both"/>
        <w:rPr>
          <w:color w:val="000000"/>
          <w:sz w:val="24"/>
          <w:szCs w:val="24"/>
          <w:lang w:eastAsia="en-US"/>
        </w:rPr>
      </w:pPr>
      <w:r>
        <w:rPr>
          <w:color w:val="000000"/>
          <w:sz w:val="24"/>
          <w:szCs w:val="24"/>
          <w:lang w:eastAsia="en-US"/>
        </w:rPr>
        <w:t xml:space="preserve">Comprovação na execução dos serviços de organização e preparação, digitalização e microfilmagem eletrônica, controle de qualidade, indexação, assinatura digital e remontagem de volume </w:t>
      </w:r>
      <w:r w:rsidR="00E043BD">
        <w:rPr>
          <w:color w:val="000000"/>
          <w:sz w:val="24"/>
          <w:szCs w:val="24"/>
          <w:lang w:eastAsia="en-US"/>
        </w:rPr>
        <w:t xml:space="preserve">de 50% </w:t>
      </w:r>
      <w:bookmarkStart w:id="1" w:name="_GoBack"/>
      <w:bookmarkEnd w:id="1"/>
      <w:r>
        <w:rPr>
          <w:color w:val="000000"/>
          <w:sz w:val="24"/>
          <w:szCs w:val="24"/>
          <w:lang w:eastAsia="en-US"/>
        </w:rPr>
        <w:t>ao quantitativo estimado de páginas indicado no Item 5.2 deste Termo de Referência.</w:t>
      </w:r>
    </w:p>
    <w:p w:rsidR="003D3590" w:rsidRDefault="003D3590" w:rsidP="003D3590">
      <w:pPr>
        <w:jc w:val="both"/>
        <w:rPr>
          <w:color w:val="000000"/>
          <w:sz w:val="24"/>
          <w:szCs w:val="24"/>
          <w:lang w:eastAsia="en-US"/>
        </w:rPr>
      </w:pPr>
    </w:p>
    <w:p w:rsidR="003D3590" w:rsidRPr="00D26D33" w:rsidRDefault="003D3590" w:rsidP="003D3590">
      <w:pPr>
        <w:numPr>
          <w:ilvl w:val="2"/>
          <w:numId w:val="31"/>
        </w:numPr>
        <w:ind w:left="1531" w:hanging="851"/>
        <w:jc w:val="both"/>
        <w:rPr>
          <w:color w:val="000000"/>
          <w:sz w:val="24"/>
          <w:szCs w:val="24"/>
          <w:lang w:eastAsia="en-US"/>
        </w:rPr>
      </w:pPr>
      <w:r w:rsidRPr="00D26D33">
        <w:rPr>
          <w:color w:val="000000"/>
          <w:sz w:val="24"/>
          <w:szCs w:val="24"/>
          <w:lang w:eastAsia="en-US"/>
        </w:rPr>
        <w:t xml:space="preserve">O atestado deverá contar, obrigatoriamente: </w:t>
      </w:r>
    </w:p>
    <w:p w:rsidR="003D3590" w:rsidRPr="00D26D33" w:rsidRDefault="003D3590" w:rsidP="003D3590">
      <w:pPr>
        <w:jc w:val="both"/>
        <w:rPr>
          <w:color w:val="000000"/>
          <w:sz w:val="24"/>
          <w:szCs w:val="24"/>
          <w:lang w:eastAsia="en-US"/>
        </w:rPr>
      </w:pPr>
    </w:p>
    <w:p w:rsidR="003D3590" w:rsidRPr="00004EE1" w:rsidRDefault="003D3590" w:rsidP="003D3590">
      <w:pPr>
        <w:pStyle w:val="PargrafodaLista"/>
        <w:numPr>
          <w:ilvl w:val="1"/>
          <w:numId w:val="32"/>
        </w:numPr>
        <w:ind w:left="1418" w:hanging="284"/>
        <w:jc w:val="both"/>
        <w:rPr>
          <w:color w:val="000000"/>
          <w:sz w:val="24"/>
          <w:szCs w:val="24"/>
          <w:lang w:eastAsia="en-US"/>
        </w:rPr>
      </w:pPr>
      <w:r w:rsidRPr="00004EE1">
        <w:rPr>
          <w:color w:val="000000"/>
          <w:sz w:val="24"/>
          <w:szCs w:val="24"/>
          <w:lang w:eastAsia="en-US"/>
        </w:rPr>
        <w:t>Nome da empresa ou órgão que fornece o atestado;</w:t>
      </w:r>
    </w:p>
    <w:p w:rsidR="003D3590" w:rsidRDefault="003D3590" w:rsidP="003D3590">
      <w:pPr>
        <w:pStyle w:val="PargrafodaLista"/>
        <w:numPr>
          <w:ilvl w:val="1"/>
          <w:numId w:val="32"/>
        </w:numPr>
        <w:ind w:left="1418" w:hanging="284"/>
        <w:jc w:val="both"/>
        <w:rPr>
          <w:color w:val="000000"/>
          <w:sz w:val="24"/>
          <w:szCs w:val="24"/>
          <w:lang w:eastAsia="en-US"/>
        </w:rPr>
      </w:pPr>
      <w:r w:rsidRPr="00004EE1">
        <w:rPr>
          <w:color w:val="000000"/>
          <w:sz w:val="24"/>
          <w:szCs w:val="24"/>
          <w:lang w:eastAsia="en-US"/>
        </w:rPr>
        <w:t xml:space="preserve">Endereço completo; </w:t>
      </w:r>
    </w:p>
    <w:p w:rsidR="003D3590" w:rsidRPr="00004EE1" w:rsidRDefault="003D3590" w:rsidP="003D3590">
      <w:pPr>
        <w:pStyle w:val="PargrafodaLista"/>
        <w:numPr>
          <w:ilvl w:val="1"/>
          <w:numId w:val="32"/>
        </w:numPr>
        <w:ind w:left="1418" w:hanging="284"/>
        <w:jc w:val="both"/>
        <w:rPr>
          <w:color w:val="000000"/>
          <w:sz w:val="24"/>
          <w:szCs w:val="24"/>
          <w:lang w:eastAsia="en-US"/>
        </w:rPr>
      </w:pPr>
      <w:r>
        <w:rPr>
          <w:color w:val="000000"/>
          <w:sz w:val="24"/>
          <w:szCs w:val="24"/>
          <w:lang w:eastAsia="en-US"/>
        </w:rPr>
        <w:t>Descrição do escopo dos serviços prestados;</w:t>
      </w:r>
    </w:p>
    <w:p w:rsidR="003D3590" w:rsidRPr="00004EE1" w:rsidRDefault="003D3590" w:rsidP="003D3590">
      <w:pPr>
        <w:pStyle w:val="PargrafodaLista"/>
        <w:numPr>
          <w:ilvl w:val="1"/>
          <w:numId w:val="32"/>
        </w:numPr>
        <w:ind w:left="1418" w:hanging="284"/>
        <w:jc w:val="both"/>
        <w:rPr>
          <w:color w:val="000000"/>
          <w:sz w:val="24"/>
          <w:szCs w:val="24"/>
          <w:lang w:eastAsia="en-US"/>
        </w:rPr>
      </w:pPr>
      <w:r w:rsidRPr="00004EE1">
        <w:rPr>
          <w:color w:val="000000"/>
          <w:sz w:val="24"/>
          <w:szCs w:val="24"/>
          <w:lang w:eastAsia="en-US"/>
        </w:rPr>
        <w:t xml:space="preserve">Manifestação acerca da qualidade do serviço prestado; e </w:t>
      </w:r>
    </w:p>
    <w:p w:rsidR="003D3590" w:rsidRPr="00004EE1" w:rsidRDefault="003D3590" w:rsidP="003D3590">
      <w:pPr>
        <w:pStyle w:val="PargrafodaLista"/>
        <w:numPr>
          <w:ilvl w:val="1"/>
          <w:numId w:val="32"/>
        </w:numPr>
        <w:ind w:left="1418" w:hanging="284"/>
        <w:jc w:val="both"/>
        <w:rPr>
          <w:color w:val="000000"/>
          <w:sz w:val="24"/>
          <w:szCs w:val="24"/>
          <w:lang w:eastAsia="en-US"/>
        </w:rPr>
      </w:pPr>
      <w:r w:rsidRPr="00004EE1">
        <w:rPr>
          <w:color w:val="000000"/>
          <w:sz w:val="24"/>
          <w:szCs w:val="24"/>
          <w:lang w:eastAsia="en-US"/>
        </w:rPr>
        <w:t xml:space="preserve">Identificação do responsável pela emissão de atestado com nome, função e telefone para solicitação de informações adicionais de interesse do Pregoeiro. </w:t>
      </w:r>
    </w:p>
    <w:p w:rsidR="003D3590" w:rsidRPr="00D26D33" w:rsidRDefault="003D3590" w:rsidP="003D3590">
      <w:pPr>
        <w:jc w:val="both"/>
        <w:rPr>
          <w:color w:val="000000"/>
          <w:sz w:val="24"/>
          <w:szCs w:val="24"/>
          <w:lang w:eastAsia="en-US"/>
        </w:rPr>
      </w:pPr>
    </w:p>
    <w:p w:rsidR="003D3590" w:rsidRPr="00D26D33" w:rsidRDefault="003D3590" w:rsidP="003D3590">
      <w:pPr>
        <w:numPr>
          <w:ilvl w:val="2"/>
          <w:numId w:val="31"/>
        </w:numPr>
        <w:ind w:left="1531" w:hanging="851"/>
        <w:jc w:val="both"/>
        <w:rPr>
          <w:color w:val="000000"/>
          <w:sz w:val="24"/>
          <w:szCs w:val="24"/>
          <w:lang w:eastAsia="en-US"/>
        </w:rPr>
      </w:pPr>
      <w:r w:rsidRPr="00D26D33">
        <w:rPr>
          <w:color w:val="000000"/>
          <w:sz w:val="24"/>
          <w:szCs w:val="24"/>
          <w:lang w:eastAsia="en-US"/>
        </w:rPr>
        <w:t xml:space="preserve">No caso de atestados fornecidos por empresa privada não serão considerados aqueles emitidos por empresas pertencentes ao mesmo grupo empresarial da empresa licitante. Serão considerados como pertencentes ao mesmo grupo, empresas controladas pela licitante ou que tenha pelo menos uma mesma pessoa física ou jurídica que seja sócio da empresa emitente e da empresa licitante. </w:t>
      </w:r>
    </w:p>
    <w:p w:rsidR="003D3590" w:rsidRPr="00D26D33" w:rsidRDefault="003D3590" w:rsidP="003D3590">
      <w:pPr>
        <w:jc w:val="both"/>
        <w:rPr>
          <w:color w:val="000000"/>
          <w:sz w:val="24"/>
          <w:szCs w:val="24"/>
          <w:lang w:eastAsia="en-US"/>
        </w:rPr>
      </w:pPr>
    </w:p>
    <w:p w:rsidR="003D3590" w:rsidRDefault="003D3590" w:rsidP="003D3590">
      <w:pPr>
        <w:jc w:val="both"/>
        <w:rPr>
          <w:color w:val="000000"/>
          <w:sz w:val="24"/>
          <w:szCs w:val="24"/>
          <w:lang w:eastAsia="en-US"/>
        </w:rPr>
      </w:pPr>
    </w:p>
    <w:p w:rsidR="003D3590" w:rsidRDefault="003D3590" w:rsidP="003D3590">
      <w:pPr>
        <w:numPr>
          <w:ilvl w:val="1"/>
          <w:numId w:val="31"/>
        </w:numPr>
        <w:jc w:val="both"/>
        <w:rPr>
          <w:color w:val="000000"/>
          <w:sz w:val="24"/>
          <w:szCs w:val="24"/>
          <w:lang w:eastAsia="en-US"/>
        </w:rPr>
      </w:pPr>
      <w:r w:rsidRPr="00052465">
        <w:rPr>
          <w:color w:val="000000"/>
          <w:sz w:val="24"/>
          <w:szCs w:val="24"/>
          <w:lang w:eastAsia="en-US"/>
        </w:rPr>
        <w:tab/>
        <w:t xml:space="preserve">A CONTRATADA deverá manter, durante toda a vigência do contrato </w:t>
      </w:r>
      <w:r>
        <w:rPr>
          <w:color w:val="000000"/>
          <w:sz w:val="24"/>
          <w:szCs w:val="24"/>
          <w:lang w:eastAsia="en-US"/>
        </w:rPr>
        <w:t xml:space="preserve">uma equipe de </w:t>
      </w:r>
      <w:r w:rsidRPr="00052465">
        <w:rPr>
          <w:color w:val="000000"/>
          <w:sz w:val="24"/>
          <w:szCs w:val="24"/>
          <w:lang w:eastAsia="en-US"/>
        </w:rPr>
        <w:t xml:space="preserve">profissionais que apresentem qualificação mínima, comprovada documentalmente, por meio da apresentação de diplomas, certificados ou atestados </w:t>
      </w:r>
      <w:r>
        <w:rPr>
          <w:color w:val="000000"/>
          <w:sz w:val="24"/>
          <w:szCs w:val="24"/>
          <w:lang w:eastAsia="en-US"/>
        </w:rPr>
        <w:t xml:space="preserve">válidos e </w:t>
      </w:r>
      <w:r w:rsidRPr="00052465">
        <w:rPr>
          <w:color w:val="000000"/>
          <w:sz w:val="24"/>
          <w:szCs w:val="24"/>
          <w:lang w:eastAsia="en-US"/>
        </w:rPr>
        <w:t xml:space="preserve">emitidos por </w:t>
      </w:r>
      <w:proofErr w:type="gramStart"/>
      <w:r w:rsidRPr="00052465">
        <w:rPr>
          <w:color w:val="000000"/>
          <w:sz w:val="24"/>
          <w:szCs w:val="24"/>
          <w:lang w:eastAsia="en-US"/>
        </w:rPr>
        <w:t>entidade(</w:t>
      </w:r>
      <w:proofErr w:type="gramEnd"/>
      <w:r w:rsidRPr="00052465">
        <w:rPr>
          <w:color w:val="000000"/>
          <w:sz w:val="24"/>
          <w:szCs w:val="24"/>
          <w:lang w:eastAsia="en-US"/>
        </w:rPr>
        <w:t xml:space="preserve">s) idônea(s) em nome de cada profissional. A comprovação de qualificação técnica se faz necessário tendo em vista </w:t>
      </w:r>
      <w:r>
        <w:rPr>
          <w:color w:val="000000"/>
          <w:sz w:val="24"/>
          <w:szCs w:val="24"/>
          <w:lang w:eastAsia="en-US"/>
        </w:rPr>
        <w:t>a complexidade técnica e a capacitação dos profissionais na execução dos serviços, devendo conter:</w:t>
      </w:r>
    </w:p>
    <w:p w:rsidR="003D3590" w:rsidRDefault="003D3590" w:rsidP="003D3590">
      <w:pPr>
        <w:pStyle w:val="PargrafodaLista"/>
        <w:rPr>
          <w:color w:val="000000"/>
          <w:sz w:val="24"/>
          <w:szCs w:val="24"/>
          <w:lang w:eastAsia="en-US"/>
        </w:rPr>
      </w:pPr>
    </w:p>
    <w:p w:rsidR="003D3590" w:rsidRPr="00601E66" w:rsidRDefault="003D3590" w:rsidP="003D3590">
      <w:pPr>
        <w:numPr>
          <w:ilvl w:val="2"/>
          <w:numId w:val="31"/>
        </w:numPr>
        <w:ind w:left="1531" w:hanging="851"/>
        <w:jc w:val="both"/>
        <w:rPr>
          <w:color w:val="000000"/>
          <w:sz w:val="24"/>
          <w:szCs w:val="24"/>
          <w:lang w:eastAsia="en-US"/>
        </w:rPr>
      </w:pPr>
      <w:r w:rsidRPr="00601E66">
        <w:rPr>
          <w:color w:val="000000"/>
          <w:sz w:val="24"/>
          <w:szCs w:val="24"/>
          <w:lang w:eastAsia="en-US"/>
        </w:rPr>
        <w:lastRenderedPageBreak/>
        <w:t xml:space="preserve">Ao menos 01 (um) profissional com ensino superior completo e certificação CIP - </w:t>
      </w:r>
      <w:proofErr w:type="spellStart"/>
      <w:r w:rsidRPr="00601E66">
        <w:rPr>
          <w:color w:val="000000"/>
          <w:sz w:val="24"/>
          <w:szCs w:val="24"/>
          <w:lang w:eastAsia="en-US"/>
        </w:rPr>
        <w:t>Certified</w:t>
      </w:r>
      <w:proofErr w:type="spellEnd"/>
      <w:r w:rsidRPr="00601E66">
        <w:rPr>
          <w:color w:val="000000"/>
          <w:sz w:val="24"/>
          <w:szCs w:val="24"/>
          <w:lang w:eastAsia="en-US"/>
        </w:rPr>
        <w:t xml:space="preserve"> </w:t>
      </w:r>
      <w:proofErr w:type="spellStart"/>
      <w:r w:rsidRPr="00601E66">
        <w:rPr>
          <w:color w:val="000000"/>
          <w:sz w:val="24"/>
          <w:szCs w:val="24"/>
          <w:lang w:eastAsia="en-US"/>
        </w:rPr>
        <w:t>Information</w:t>
      </w:r>
      <w:proofErr w:type="spellEnd"/>
      <w:r w:rsidRPr="00601E66">
        <w:rPr>
          <w:color w:val="000000"/>
          <w:sz w:val="24"/>
          <w:szCs w:val="24"/>
          <w:lang w:eastAsia="en-US"/>
        </w:rPr>
        <w:t xml:space="preserve"> Professional emitida pela AIIM – </w:t>
      </w:r>
      <w:proofErr w:type="spellStart"/>
      <w:r w:rsidRPr="00601E66">
        <w:rPr>
          <w:color w:val="000000"/>
          <w:sz w:val="24"/>
          <w:szCs w:val="24"/>
          <w:lang w:eastAsia="en-US"/>
        </w:rPr>
        <w:t>Association</w:t>
      </w:r>
      <w:proofErr w:type="spellEnd"/>
      <w:r w:rsidRPr="00601E66">
        <w:rPr>
          <w:color w:val="000000"/>
          <w:sz w:val="24"/>
          <w:szCs w:val="24"/>
          <w:lang w:eastAsia="en-US"/>
        </w:rPr>
        <w:t xml:space="preserve"> </w:t>
      </w:r>
      <w:proofErr w:type="spellStart"/>
      <w:r w:rsidRPr="00601E66">
        <w:rPr>
          <w:color w:val="000000"/>
          <w:sz w:val="24"/>
          <w:szCs w:val="24"/>
          <w:lang w:eastAsia="en-US"/>
        </w:rPr>
        <w:t>of</w:t>
      </w:r>
      <w:proofErr w:type="spellEnd"/>
      <w:r w:rsidRPr="00601E66">
        <w:rPr>
          <w:color w:val="000000"/>
          <w:sz w:val="24"/>
          <w:szCs w:val="24"/>
          <w:lang w:eastAsia="en-US"/>
        </w:rPr>
        <w:t xml:space="preserve"> </w:t>
      </w:r>
      <w:proofErr w:type="spellStart"/>
      <w:r w:rsidRPr="00601E66">
        <w:rPr>
          <w:color w:val="000000"/>
          <w:sz w:val="24"/>
          <w:szCs w:val="24"/>
          <w:lang w:eastAsia="en-US"/>
        </w:rPr>
        <w:t>Intelligent</w:t>
      </w:r>
      <w:proofErr w:type="spellEnd"/>
      <w:r w:rsidRPr="00601E66">
        <w:rPr>
          <w:color w:val="000000"/>
          <w:sz w:val="24"/>
          <w:szCs w:val="24"/>
          <w:lang w:eastAsia="en-US"/>
        </w:rPr>
        <w:t xml:space="preserve"> </w:t>
      </w:r>
      <w:proofErr w:type="spellStart"/>
      <w:r w:rsidRPr="00601E66">
        <w:rPr>
          <w:color w:val="000000"/>
          <w:sz w:val="24"/>
          <w:szCs w:val="24"/>
          <w:lang w:eastAsia="en-US"/>
        </w:rPr>
        <w:t>and</w:t>
      </w:r>
      <w:proofErr w:type="spellEnd"/>
      <w:r w:rsidRPr="00601E66">
        <w:rPr>
          <w:color w:val="000000"/>
          <w:sz w:val="24"/>
          <w:szCs w:val="24"/>
          <w:lang w:eastAsia="en-US"/>
        </w:rPr>
        <w:t xml:space="preserve"> </w:t>
      </w:r>
      <w:proofErr w:type="spellStart"/>
      <w:r w:rsidRPr="00601E66">
        <w:rPr>
          <w:color w:val="000000"/>
          <w:sz w:val="24"/>
          <w:szCs w:val="24"/>
          <w:lang w:eastAsia="en-US"/>
        </w:rPr>
        <w:t>Information</w:t>
      </w:r>
      <w:proofErr w:type="spellEnd"/>
      <w:r w:rsidRPr="00601E66">
        <w:rPr>
          <w:color w:val="000000"/>
          <w:sz w:val="24"/>
          <w:szCs w:val="24"/>
          <w:lang w:eastAsia="en-US"/>
        </w:rPr>
        <w:t xml:space="preserve"> Management</w:t>
      </w:r>
      <w:r>
        <w:rPr>
          <w:color w:val="000000"/>
          <w:sz w:val="24"/>
          <w:szCs w:val="24"/>
          <w:lang w:eastAsia="en-US"/>
        </w:rPr>
        <w:t xml:space="preserve"> ou, equivalente</w:t>
      </w:r>
      <w:r w:rsidRPr="00601E66">
        <w:rPr>
          <w:color w:val="000000"/>
          <w:sz w:val="24"/>
          <w:szCs w:val="24"/>
          <w:lang w:eastAsia="en-US"/>
        </w:rPr>
        <w:t>;</w:t>
      </w:r>
    </w:p>
    <w:p w:rsidR="003D3590" w:rsidRPr="00601E66" w:rsidRDefault="003D3590" w:rsidP="003D3590">
      <w:pPr>
        <w:numPr>
          <w:ilvl w:val="2"/>
          <w:numId w:val="31"/>
        </w:numPr>
        <w:ind w:left="1531" w:hanging="851"/>
        <w:jc w:val="both"/>
        <w:rPr>
          <w:color w:val="000000"/>
          <w:sz w:val="24"/>
          <w:szCs w:val="24"/>
          <w:lang w:eastAsia="en-US"/>
        </w:rPr>
      </w:pPr>
      <w:r w:rsidRPr="00601E66">
        <w:rPr>
          <w:color w:val="000000"/>
          <w:sz w:val="24"/>
          <w:szCs w:val="24"/>
          <w:lang w:eastAsia="en-US"/>
        </w:rPr>
        <w:t xml:space="preserve">Ao menos 01 (um) profissional com ensino superior completo e certificação ECM </w:t>
      </w:r>
      <w:proofErr w:type="spellStart"/>
      <w:r w:rsidRPr="00601E66">
        <w:rPr>
          <w:color w:val="000000"/>
          <w:sz w:val="24"/>
          <w:szCs w:val="24"/>
          <w:lang w:eastAsia="en-US"/>
        </w:rPr>
        <w:t>Specialist</w:t>
      </w:r>
      <w:proofErr w:type="spellEnd"/>
      <w:r w:rsidRPr="00601E66">
        <w:rPr>
          <w:color w:val="000000"/>
          <w:sz w:val="24"/>
          <w:szCs w:val="24"/>
          <w:lang w:eastAsia="en-US"/>
        </w:rPr>
        <w:t xml:space="preserve"> – Enterprise </w:t>
      </w:r>
      <w:proofErr w:type="spellStart"/>
      <w:r w:rsidRPr="00601E66">
        <w:rPr>
          <w:color w:val="000000"/>
          <w:sz w:val="24"/>
          <w:szCs w:val="24"/>
          <w:lang w:eastAsia="en-US"/>
        </w:rPr>
        <w:t>Content</w:t>
      </w:r>
      <w:proofErr w:type="spellEnd"/>
      <w:r w:rsidRPr="00601E66">
        <w:rPr>
          <w:color w:val="000000"/>
          <w:sz w:val="24"/>
          <w:szCs w:val="24"/>
          <w:lang w:eastAsia="en-US"/>
        </w:rPr>
        <w:t xml:space="preserve"> Management </w:t>
      </w:r>
      <w:proofErr w:type="spellStart"/>
      <w:r w:rsidRPr="00601E66">
        <w:rPr>
          <w:color w:val="000000"/>
          <w:sz w:val="24"/>
          <w:szCs w:val="24"/>
          <w:lang w:eastAsia="en-US"/>
        </w:rPr>
        <w:t>Specialist</w:t>
      </w:r>
      <w:proofErr w:type="spellEnd"/>
      <w:r w:rsidRPr="00601E66">
        <w:rPr>
          <w:color w:val="000000"/>
          <w:sz w:val="24"/>
          <w:szCs w:val="24"/>
          <w:lang w:eastAsia="en-US"/>
        </w:rPr>
        <w:t xml:space="preserve"> emitida pela AIIM – </w:t>
      </w:r>
      <w:proofErr w:type="spellStart"/>
      <w:r w:rsidRPr="00601E66">
        <w:rPr>
          <w:color w:val="000000"/>
          <w:sz w:val="24"/>
          <w:szCs w:val="24"/>
          <w:lang w:eastAsia="en-US"/>
        </w:rPr>
        <w:t>Association</w:t>
      </w:r>
      <w:proofErr w:type="spellEnd"/>
      <w:r w:rsidRPr="00601E66">
        <w:rPr>
          <w:color w:val="000000"/>
          <w:sz w:val="24"/>
          <w:szCs w:val="24"/>
          <w:lang w:eastAsia="en-US"/>
        </w:rPr>
        <w:t xml:space="preserve"> </w:t>
      </w:r>
      <w:proofErr w:type="spellStart"/>
      <w:r w:rsidRPr="00601E66">
        <w:rPr>
          <w:color w:val="000000"/>
          <w:sz w:val="24"/>
          <w:szCs w:val="24"/>
          <w:lang w:eastAsia="en-US"/>
        </w:rPr>
        <w:t>of</w:t>
      </w:r>
      <w:proofErr w:type="spellEnd"/>
      <w:r w:rsidRPr="00601E66">
        <w:rPr>
          <w:color w:val="000000"/>
          <w:sz w:val="24"/>
          <w:szCs w:val="24"/>
          <w:lang w:eastAsia="en-US"/>
        </w:rPr>
        <w:t xml:space="preserve"> </w:t>
      </w:r>
      <w:proofErr w:type="spellStart"/>
      <w:r w:rsidRPr="00601E66">
        <w:rPr>
          <w:color w:val="000000"/>
          <w:sz w:val="24"/>
          <w:szCs w:val="24"/>
          <w:lang w:eastAsia="en-US"/>
        </w:rPr>
        <w:t>Intelligent</w:t>
      </w:r>
      <w:proofErr w:type="spellEnd"/>
      <w:r w:rsidRPr="00601E66">
        <w:rPr>
          <w:color w:val="000000"/>
          <w:sz w:val="24"/>
          <w:szCs w:val="24"/>
          <w:lang w:eastAsia="en-US"/>
        </w:rPr>
        <w:t xml:space="preserve"> </w:t>
      </w:r>
      <w:proofErr w:type="spellStart"/>
      <w:r w:rsidRPr="00601E66">
        <w:rPr>
          <w:color w:val="000000"/>
          <w:sz w:val="24"/>
          <w:szCs w:val="24"/>
          <w:lang w:eastAsia="en-US"/>
        </w:rPr>
        <w:t>and</w:t>
      </w:r>
      <w:proofErr w:type="spellEnd"/>
      <w:r w:rsidRPr="00601E66">
        <w:rPr>
          <w:color w:val="000000"/>
          <w:sz w:val="24"/>
          <w:szCs w:val="24"/>
          <w:lang w:eastAsia="en-US"/>
        </w:rPr>
        <w:t xml:space="preserve"> </w:t>
      </w:r>
      <w:proofErr w:type="spellStart"/>
      <w:r w:rsidRPr="00601E66">
        <w:rPr>
          <w:color w:val="000000"/>
          <w:sz w:val="24"/>
          <w:szCs w:val="24"/>
          <w:lang w:eastAsia="en-US"/>
        </w:rPr>
        <w:t>Information</w:t>
      </w:r>
      <w:proofErr w:type="spellEnd"/>
      <w:r w:rsidRPr="00601E66">
        <w:rPr>
          <w:color w:val="000000"/>
          <w:sz w:val="24"/>
          <w:szCs w:val="24"/>
          <w:lang w:eastAsia="en-US"/>
        </w:rPr>
        <w:t xml:space="preserve"> Management</w:t>
      </w:r>
      <w:r>
        <w:rPr>
          <w:color w:val="000000"/>
          <w:sz w:val="24"/>
          <w:szCs w:val="24"/>
          <w:lang w:eastAsia="en-US"/>
        </w:rPr>
        <w:t xml:space="preserve"> ou, equivalente</w:t>
      </w:r>
      <w:r w:rsidRPr="00601E66">
        <w:rPr>
          <w:color w:val="000000"/>
          <w:sz w:val="24"/>
          <w:szCs w:val="24"/>
          <w:lang w:eastAsia="en-US"/>
        </w:rPr>
        <w:t xml:space="preserve">; </w:t>
      </w:r>
    </w:p>
    <w:p w:rsidR="003D3590" w:rsidRDefault="003D3590" w:rsidP="003D3590">
      <w:pPr>
        <w:numPr>
          <w:ilvl w:val="2"/>
          <w:numId w:val="31"/>
        </w:numPr>
        <w:ind w:left="1531" w:hanging="851"/>
        <w:jc w:val="both"/>
        <w:rPr>
          <w:color w:val="000000"/>
          <w:sz w:val="24"/>
          <w:szCs w:val="24"/>
          <w:lang w:eastAsia="en-US"/>
        </w:rPr>
      </w:pPr>
      <w:r w:rsidRPr="00601E66">
        <w:rPr>
          <w:color w:val="000000"/>
          <w:sz w:val="24"/>
          <w:szCs w:val="24"/>
          <w:lang w:eastAsia="en-US"/>
        </w:rPr>
        <w:t xml:space="preserve">Ao menos 01 (um) profissional com ensino superior completo e certificação CDIA+ - </w:t>
      </w:r>
      <w:proofErr w:type="spellStart"/>
      <w:r w:rsidRPr="00601E66">
        <w:rPr>
          <w:color w:val="000000"/>
          <w:sz w:val="24"/>
          <w:szCs w:val="24"/>
          <w:lang w:eastAsia="en-US"/>
        </w:rPr>
        <w:t>Certified</w:t>
      </w:r>
      <w:proofErr w:type="spellEnd"/>
      <w:r w:rsidRPr="00601E66">
        <w:rPr>
          <w:color w:val="000000"/>
          <w:sz w:val="24"/>
          <w:szCs w:val="24"/>
          <w:lang w:eastAsia="en-US"/>
        </w:rPr>
        <w:t xml:space="preserve"> </w:t>
      </w:r>
      <w:proofErr w:type="spellStart"/>
      <w:r w:rsidRPr="00601E66">
        <w:rPr>
          <w:color w:val="000000"/>
          <w:sz w:val="24"/>
          <w:szCs w:val="24"/>
          <w:lang w:eastAsia="en-US"/>
        </w:rPr>
        <w:t>Document</w:t>
      </w:r>
      <w:proofErr w:type="spellEnd"/>
      <w:r w:rsidRPr="00601E66">
        <w:rPr>
          <w:color w:val="000000"/>
          <w:sz w:val="24"/>
          <w:szCs w:val="24"/>
          <w:lang w:eastAsia="en-US"/>
        </w:rPr>
        <w:t xml:space="preserve"> </w:t>
      </w:r>
      <w:proofErr w:type="spellStart"/>
      <w:r w:rsidRPr="00601E66">
        <w:rPr>
          <w:color w:val="000000"/>
          <w:sz w:val="24"/>
          <w:szCs w:val="24"/>
          <w:lang w:eastAsia="en-US"/>
        </w:rPr>
        <w:t>Imaging</w:t>
      </w:r>
      <w:proofErr w:type="spellEnd"/>
      <w:r w:rsidRPr="00601E66">
        <w:rPr>
          <w:color w:val="000000"/>
          <w:sz w:val="24"/>
          <w:szCs w:val="24"/>
          <w:lang w:eastAsia="en-US"/>
        </w:rPr>
        <w:t xml:space="preserve"> Architect emitida pela </w:t>
      </w:r>
      <w:proofErr w:type="spellStart"/>
      <w:r w:rsidRPr="00601E66">
        <w:rPr>
          <w:color w:val="000000"/>
          <w:sz w:val="24"/>
          <w:szCs w:val="24"/>
          <w:lang w:eastAsia="en-US"/>
        </w:rPr>
        <w:t>CompTia</w:t>
      </w:r>
      <w:proofErr w:type="spellEnd"/>
      <w:r>
        <w:rPr>
          <w:color w:val="000000"/>
          <w:sz w:val="24"/>
          <w:szCs w:val="24"/>
          <w:lang w:eastAsia="en-US"/>
        </w:rPr>
        <w:t xml:space="preserve"> ou, equivalente</w:t>
      </w:r>
      <w:r w:rsidRPr="00601E66">
        <w:rPr>
          <w:color w:val="000000"/>
          <w:sz w:val="24"/>
          <w:szCs w:val="24"/>
          <w:lang w:eastAsia="en-US"/>
        </w:rPr>
        <w:t>;</w:t>
      </w:r>
    </w:p>
    <w:p w:rsidR="003D3590" w:rsidRPr="00F52B21" w:rsidRDefault="003D3590" w:rsidP="003D3590">
      <w:pPr>
        <w:numPr>
          <w:ilvl w:val="2"/>
          <w:numId w:val="31"/>
        </w:numPr>
        <w:ind w:left="1531" w:hanging="851"/>
        <w:jc w:val="both"/>
        <w:rPr>
          <w:color w:val="000000"/>
          <w:sz w:val="24"/>
          <w:szCs w:val="24"/>
          <w:lang w:eastAsia="en-US"/>
        </w:rPr>
      </w:pPr>
      <w:r w:rsidRPr="00F52B21">
        <w:rPr>
          <w:color w:val="000000"/>
          <w:sz w:val="24"/>
          <w:szCs w:val="24"/>
          <w:lang w:eastAsia="en-US"/>
        </w:rPr>
        <w:t xml:space="preserve">Ao menos 01 (um) profissional com ensino superior completo e certificação CBPP – </w:t>
      </w:r>
      <w:proofErr w:type="spellStart"/>
      <w:r w:rsidRPr="00F52B21">
        <w:rPr>
          <w:color w:val="000000"/>
          <w:sz w:val="24"/>
          <w:szCs w:val="24"/>
          <w:lang w:eastAsia="en-US"/>
        </w:rPr>
        <w:t>Certified</w:t>
      </w:r>
      <w:proofErr w:type="spellEnd"/>
      <w:r w:rsidRPr="00F52B21">
        <w:rPr>
          <w:color w:val="000000"/>
          <w:sz w:val="24"/>
          <w:szCs w:val="24"/>
          <w:lang w:eastAsia="en-US"/>
        </w:rPr>
        <w:t xml:space="preserve"> Business </w:t>
      </w:r>
      <w:proofErr w:type="spellStart"/>
      <w:r w:rsidRPr="00F52B21">
        <w:rPr>
          <w:color w:val="000000"/>
          <w:sz w:val="24"/>
          <w:szCs w:val="24"/>
          <w:lang w:eastAsia="en-US"/>
        </w:rPr>
        <w:t>Process</w:t>
      </w:r>
      <w:proofErr w:type="spellEnd"/>
      <w:r w:rsidRPr="00F52B21">
        <w:rPr>
          <w:color w:val="000000"/>
          <w:sz w:val="24"/>
          <w:szCs w:val="24"/>
          <w:lang w:eastAsia="en-US"/>
        </w:rPr>
        <w:t xml:space="preserve"> Professional emitida pela ABPMP – </w:t>
      </w:r>
      <w:proofErr w:type="spellStart"/>
      <w:r w:rsidRPr="00F52B21">
        <w:rPr>
          <w:color w:val="000000"/>
          <w:sz w:val="24"/>
          <w:szCs w:val="24"/>
          <w:lang w:eastAsia="en-US"/>
        </w:rPr>
        <w:t>Association</w:t>
      </w:r>
      <w:proofErr w:type="spellEnd"/>
      <w:r w:rsidRPr="00F52B21">
        <w:rPr>
          <w:color w:val="000000"/>
          <w:sz w:val="24"/>
          <w:szCs w:val="24"/>
          <w:lang w:eastAsia="en-US"/>
        </w:rPr>
        <w:t xml:space="preserve"> </w:t>
      </w:r>
      <w:proofErr w:type="spellStart"/>
      <w:r w:rsidRPr="00F52B21">
        <w:rPr>
          <w:color w:val="000000"/>
          <w:sz w:val="24"/>
          <w:szCs w:val="24"/>
          <w:lang w:eastAsia="en-US"/>
        </w:rPr>
        <w:t>of</w:t>
      </w:r>
      <w:proofErr w:type="spellEnd"/>
      <w:r w:rsidRPr="00F52B21">
        <w:rPr>
          <w:color w:val="000000"/>
          <w:sz w:val="24"/>
          <w:szCs w:val="24"/>
          <w:lang w:eastAsia="en-US"/>
        </w:rPr>
        <w:t xml:space="preserve"> Business </w:t>
      </w:r>
      <w:proofErr w:type="spellStart"/>
      <w:r w:rsidRPr="00F52B21">
        <w:rPr>
          <w:color w:val="000000"/>
          <w:sz w:val="24"/>
          <w:szCs w:val="24"/>
          <w:lang w:eastAsia="en-US"/>
        </w:rPr>
        <w:t>Process</w:t>
      </w:r>
      <w:proofErr w:type="spellEnd"/>
      <w:r w:rsidRPr="00F52B21">
        <w:rPr>
          <w:color w:val="000000"/>
          <w:sz w:val="24"/>
          <w:szCs w:val="24"/>
          <w:lang w:eastAsia="en-US"/>
        </w:rPr>
        <w:t xml:space="preserve"> Management </w:t>
      </w:r>
      <w:proofErr w:type="spellStart"/>
      <w:r w:rsidRPr="00F52B21">
        <w:rPr>
          <w:color w:val="000000"/>
          <w:sz w:val="24"/>
          <w:szCs w:val="24"/>
          <w:lang w:eastAsia="en-US"/>
        </w:rPr>
        <w:t>Professionals</w:t>
      </w:r>
      <w:proofErr w:type="spellEnd"/>
      <w:r>
        <w:rPr>
          <w:color w:val="000000"/>
          <w:sz w:val="24"/>
          <w:szCs w:val="24"/>
          <w:lang w:eastAsia="en-US"/>
        </w:rPr>
        <w:t xml:space="preserve"> ou, equivalente</w:t>
      </w:r>
      <w:r w:rsidRPr="00F52B21">
        <w:rPr>
          <w:color w:val="000000"/>
          <w:sz w:val="24"/>
          <w:szCs w:val="24"/>
          <w:lang w:eastAsia="en-US"/>
        </w:rPr>
        <w:t>;</w:t>
      </w:r>
    </w:p>
    <w:p w:rsidR="003D3590" w:rsidRPr="00601E66" w:rsidRDefault="003D3590" w:rsidP="003D3590">
      <w:pPr>
        <w:numPr>
          <w:ilvl w:val="2"/>
          <w:numId w:val="31"/>
        </w:numPr>
        <w:ind w:left="1531" w:hanging="851"/>
        <w:jc w:val="both"/>
        <w:rPr>
          <w:color w:val="000000"/>
          <w:sz w:val="24"/>
          <w:szCs w:val="24"/>
          <w:lang w:eastAsia="en-US"/>
        </w:rPr>
      </w:pPr>
      <w:r w:rsidRPr="00601E66">
        <w:rPr>
          <w:color w:val="000000"/>
          <w:sz w:val="24"/>
          <w:szCs w:val="24"/>
          <w:lang w:eastAsia="en-US"/>
        </w:rPr>
        <w:t>Ao menos 01 (um) profissional com ensino superior completo em Biblioteconomia.</w:t>
      </w:r>
    </w:p>
    <w:p w:rsidR="003D3590" w:rsidRDefault="003D3590" w:rsidP="003D3590">
      <w:pPr>
        <w:jc w:val="both"/>
        <w:rPr>
          <w:color w:val="000000"/>
          <w:sz w:val="24"/>
          <w:szCs w:val="24"/>
          <w:lang w:eastAsia="en-US"/>
        </w:rPr>
      </w:pPr>
    </w:p>
    <w:p w:rsidR="003D3590" w:rsidRPr="00D26D33" w:rsidRDefault="003D3590" w:rsidP="003D3590">
      <w:pPr>
        <w:jc w:val="both"/>
        <w:rPr>
          <w:color w:val="000000"/>
          <w:sz w:val="24"/>
          <w:szCs w:val="24"/>
          <w:lang w:eastAsia="en-US"/>
        </w:rPr>
      </w:pPr>
    </w:p>
    <w:p w:rsidR="003D3590" w:rsidRPr="00D26D33" w:rsidRDefault="003D3590" w:rsidP="003D3590">
      <w:pPr>
        <w:pStyle w:val="PargrafodaLista"/>
        <w:keepNext/>
        <w:numPr>
          <w:ilvl w:val="0"/>
          <w:numId w:val="26"/>
        </w:numPr>
        <w:ind w:left="567" w:hanging="567"/>
        <w:jc w:val="both"/>
        <w:rPr>
          <w:b/>
          <w:color w:val="000000"/>
          <w:sz w:val="24"/>
          <w:szCs w:val="24"/>
          <w:lang w:eastAsia="en-US"/>
        </w:rPr>
      </w:pPr>
      <w:r w:rsidRPr="00D26D33">
        <w:rPr>
          <w:b/>
          <w:color w:val="000000"/>
          <w:sz w:val="24"/>
          <w:szCs w:val="24"/>
          <w:lang w:eastAsia="en-US"/>
        </w:rPr>
        <w:t xml:space="preserve">DAS OBRIGAÇÕES DA CONTRATADA </w:t>
      </w:r>
    </w:p>
    <w:p w:rsidR="003D3590" w:rsidRPr="00D26D33" w:rsidRDefault="003D3590" w:rsidP="003D3590">
      <w:pPr>
        <w:jc w:val="both"/>
        <w:rPr>
          <w:color w:val="000000"/>
          <w:sz w:val="24"/>
          <w:szCs w:val="24"/>
          <w:lang w:eastAsia="en-US"/>
        </w:rPr>
      </w:pPr>
    </w:p>
    <w:p w:rsidR="003D3590" w:rsidRPr="00D26D33" w:rsidRDefault="003D3590" w:rsidP="003D3590">
      <w:pPr>
        <w:numPr>
          <w:ilvl w:val="1"/>
          <w:numId w:val="33"/>
        </w:numPr>
        <w:jc w:val="both"/>
        <w:rPr>
          <w:color w:val="000000"/>
          <w:sz w:val="24"/>
          <w:szCs w:val="24"/>
          <w:lang w:eastAsia="en-US"/>
        </w:rPr>
      </w:pPr>
      <w:r w:rsidRPr="00D26D33">
        <w:rPr>
          <w:color w:val="000000"/>
          <w:sz w:val="24"/>
          <w:szCs w:val="24"/>
          <w:lang w:eastAsia="en-US"/>
        </w:rPr>
        <w:tab/>
      </w:r>
      <w:r w:rsidRPr="00004EE1">
        <w:rPr>
          <w:color w:val="000000"/>
          <w:sz w:val="24"/>
          <w:szCs w:val="24"/>
          <w:lang w:eastAsia="en-US"/>
        </w:rPr>
        <w:t>Executar os serviços conforme especificações deste Termo de Referência e de sua proposta, com a alocação dos empregados necessários ao perfeito cumprimento das cláusulas contratuais, além de fornecer e utilizar os materiais e equipamentos, ferramentas e utensílios necessários, na qualidade e quantidade mínimas especificadas neste Termo de Referência e em sua proposta</w:t>
      </w:r>
      <w:r>
        <w:rPr>
          <w:color w:val="000000"/>
          <w:sz w:val="24"/>
          <w:szCs w:val="24"/>
          <w:lang w:eastAsia="en-US"/>
        </w:rPr>
        <w:t>.</w:t>
      </w:r>
    </w:p>
    <w:p w:rsidR="003D3590" w:rsidRPr="00D26D33" w:rsidRDefault="003D3590" w:rsidP="003D3590">
      <w:pPr>
        <w:jc w:val="both"/>
        <w:rPr>
          <w:color w:val="000000"/>
          <w:sz w:val="24"/>
          <w:szCs w:val="24"/>
          <w:lang w:eastAsia="en-US"/>
        </w:rPr>
      </w:pPr>
    </w:p>
    <w:p w:rsidR="003D3590" w:rsidRPr="00004EE1" w:rsidRDefault="003D3590" w:rsidP="003D3590">
      <w:pPr>
        <w:numPr>
          <w:ilvl w:val="1"/>
          <w:numId w:val="33"/>
        </w:numPr>
        <w:jc w:val="both"/>
        <w:rPr>
          <w:b/>
          <w:bCs/>
          <w:color w:val="000000"/>
          <w:sz w:val="24"/>
          <w:szCs w:val="24"/>
          <w:lang w:eastAsia="en-US"/>
        </w:rPr>
      </w:pPr>
      <w:r w:rsidRPr="00004EE1">
        <w:rPr>
          <w:b/>
          <w:bCs/>
          <w:color w:val="000000"/>
          <w:sz w:val="24"/>
          <w:szCs w:val="24"/>
          <w:lang w:eastAsia="en-US"/>
        </w:rPr>
        <w:t>Do local</w:t>
      </w:r>
    </w:p>
    <w:p w:rsidR="003D3590" w:rsidRPr="00D26D33" w:rsidRDefault="003D3590" w:rsidP="003D3590">
      <w:pPr>
        <w:pStyle w:val="Ttulo1"/>
        <w:rPr>
          <w:lang w:eastAsia="en-US"/>
        </w:rPr>
      </w:pPr>
    </w:p>
    <w:p w:rsidR="003D3590" w:rsidRDefault="003D3590" w:rsidP="003D3590">
      <w:pPr>
        <w:numPr>
          <w:ilvl w:val="2"/>
          <w:numId w:val="33"/>
        </w:numPr>
        <w:ind w:left="1531" w:hanging="851"/>
        <w:jc w:val="both"/>
        <w:rPr>
          <w:color w:val="000000"/>
          <w:sz w:val="24"/>
          <w:szCs w:val="24"/>
          <w:lang w:eastAsia="en-US"/>
        </w:rPr>
      </w:pPr>
      <w:r w:rsidRPr="0086386B">
        <w:rPr>
          <w:color w:val="000000"/>
          <w:sz w:val="24"/>
          <w:szCs w:val="24"/>
          <w:lang w:eastAsia="en-US"/>
        </w:rPr>
        <w:t xml:space="preserve">Os serviços </w:t>
      </w:r>
      <w:r>
        <w:rPr>
          <w:color w:val="000000"/>
          <w:sz w:val="24"/>
          <w:szCs w:val="24"/>
          <w:lang w:eastAsia="en-US"/>
        </w:rPr>
        <w:t xml:space="preserve">poderão </w:t>
      </w:r>
      <w:r w:rsidRPr="0086386B">
        <w:rPr>
          <w:color w:val="000000"/>
          <w:sz w:val="24"/>
          <w:szCs w:val="24"/>
          <w:lang w:eastAsia="en-US"/>
        </w:rPr>
        <w:t xml:space="preserve">ser executados </w:t>
      </w:r>
      <w:r>
        <w:rPr>
          <w:color w:val="000000"/>
          <w:sz w:val="24"/>
          <w:szCs w:val="24"/>
          <w:lang w:eastAsia="en-US"/>
        </w:rPr>
        <w:t xml:space="preserve">tanto nas </w:t>
      </w:r>
      <w:r w:rsidRPr="0086386B">
        <w:rPr>
          <w:color w:val="000000"/>
          <w:sz w:val="24"/>
          <w:szCs w:val="24"/>
          <w:lang w:eastAsia="en-US"/>
        </w:rPr>
        <w:t>dependências</w:t>
      </w:r>
      <w:r>
        <w:rPr>
          <w:color w:val="000000"/>
          <w:sz w:val="24"/>
          <w:szCs w:val="24"/>
          <w:lang w:eastAsia="en-US"/>
        </w:rPr>
        <w:t xml:space="preserve"> da CONTRATANTE como </w:t>
      </w:r>
      <w:r w:rsidRPr="0086386B">
        <w:rPr>
          <w:color w:val="000000"/>
          <w:sz w:val="24"/>
          <w:szCs w:val="24"/>
          <w:lang w:eastAsia="en-US"/>
        </w:rPr>
        <w:t>da empresa contratada</w:t>
      </w:r>
      <w:r>
        <w:rPr>
          <w:color w:val="000000"/>
          <w:sz w:val="24"/>
          <w:szCs w:val="24"/>
          <w:lang w:eastAsia="en-US"/>
        </w:rPr>
        <w:t>.</w:t>
      </w:r>
    </w:p>
    <w:p w:rsidR="003D3590" w:rsidRDefault="003D3590" w:rsidP="003D3590">
      <w:pPr>
        <w:ind w:left="1814"/>
        <w:jc w:val="both"/>
        <w:rPr>
          <w:color w:val="000000"/>
          <w:sz w:val="24"/>
          <w:szCs w:val="24"/>
          <w:lang w:eastAsia="en-US"/>
        </w:rPr>
      </w:pPr>
    </w:p>
    <w:p w:rsidR="003D3590" w:rsidRPr="0086386B" w:rsidRDefault="003D3590" w:rsidP="003D3590">
      <w:pPr>
        <w:numPr>
          <w:ilvl w:val="2"/>
          <w:numId w:val="33"/>
        </w:numPr>
        <w:ind w:left="1531" w:hanging="851"/>
        <w:jc w:val="both"/>
        <w:rPr>
          <w:color w:val="000000"/>
          <w:sz w:val="24"/>
          <w:szCs w:val="24"/>
          <w:lang w:eastAsia="en-US"/>
        </w:rPr>
      </w:pPr>
      <w:r>
        <w:rPr>
          <w:color w:val="000000"/>
          <w:sz w:val="24"/>
          <w:szCs w:val="24"/>
          <w:lang w:eastAsia="en-US"/>
        </w:rPr>
        <w:t>Independentemente do local de execução dos serviços, a</w:t>
      </w:r>
      <w:r w:rsidRPr="0086386B">
        <w:rPr>
          <w:color w:val="000000"/>
          <w:sz w:val="24"/>
          <w:szCs w:val="24"/>
          <w:lang w:eastAsia="en-US"/>
        </w:rPr>
        <w:t xml:space="preserve"> empresa contratada</w:t>
      </w:r>
      <w:r>
        <w:rPr>
          <w:color w:val="000000"/>
          <w:sz w:val="24"/>
          <w:szCs w:val="24"/>
          <w:lang w:eastAsia="en-US"/>
        </w:rPr>
        <w:t xml:space="preserve"> </w:t>
      </w:r>
      <w:r w:rsidRPr="0086386B">
        <w:rPr>
          <w:color w:val="000000"/>
          <w:sz w:val="24"/>
          <w:szCs w:val="24"/>
          <w:lang w:eastAsia="en-US"/>
        </w:rPr>
        <w:t>deverá primar pela, segurança e preservação e sigilo das informações.</w:t>
      </w:r>
    </w:p>
    <w:p w:rsidR="003D3590" w:rsidRDefault="003D3590" w:rsidP="003D3590">
      <w:pPr>
        <w:rPr>
          <w:lang w:eastAsia="en-US"/>
        </w:rPr>
      </w:pPr>
    </w:p>
    <w:p w:rsidR="003D3590" w:rsidRPr="0086386B" w:rsidRDefault="003D3590" w:rsidP="003D3590">
      <w:pPr>
        <w:numPr>
          <w:ilvl w:val="1"/>
          <w:numId w:val="33"/>
        </w:numPr>
        <w:jc w:val="both"/>
        <w:rPr>
          <w:b/>
          <w:bCs/>
          <w:color w:val="000000"/>
          <w:sz w:val="24"/>
          <w:szCs w:val="24"/>
          <w:lang w:eastAsia="en-US"/>
        </w:rPr>
      </w:pPr>
      <w:r w:rsidRPr="0086386B">
        <w:rPr>
          <w:b/>
          <w:bCs/>
          <w:color w:val="000000"/>
          <w:sz w:val="24"/>
          <w:szCs w:val="24"/>
          <w:lang w:eastAsia="en-US"/>
        </w:rPr>
        <w:t>Da estrutura</w:t>
      </w:r>
    </w:p>
    <w:p w:rsidR="003D3590" w:rsidRPr="00D26D33" w:rsidRDefault="003D3590" w:rsidP="003D3590">
      <w:pPr>
        <w:pStyle w:val="Ttulo1"/>
        <w:rPr>
          <w:lang w:eastAsia="en-US"/>
        </w:rPr>
      </w:pPr>
    </w:p>
    <w:p w:rsidR="003D3590" w:rsidRDefault="003D3590" w:rsidP="003D3590">
      <w:pPr>
        <w:numPr>
          <w:ilvl w:val="2"/>
          <w:numId w:val="33"/>
        </w:numPr>
        <w:ind w:left="1531" w:hanging="851"/>
        <w:jc w:val="both"/>
        <w:rPr>
          <w:color w:val="000000"/>
          <w:sz w:val="24"/>
          <w:szCs w:val="24"/>
          <w:lang w:eastAsia="en-US"/>
        </w:rPr>
      </w:pPr>
      <w:r>
        <w:rPr>
          <w:color w:val="000000"/>
          <w:sz w:val="24"/>
          <w:szCs w:val="24"/>
          <w:lang w:eastAsia="en-US"/>
        </w:rPr>
        <w:t>C</w:t>
      </w:r>
      <w:r w:rsidRPr="0086386B">
        <w:rPr>
          <w:color w:val="000000"/>
          <w:sz w:val="24"/>
          <w:szCs w:val="24"/>
          <w:lang w:eastAsia="en-US"/>
        </w:rPr>
        <w:t>aberá à CONTRATADA disponibilizar local de armazenamento, infraestrutura de hardware, software e recursos humanos necessários à efetiva execução do serviço, incluindo conjunto de estações de trabalho em quantidade e especificação técnica adequada</w:t>
      </w:r>
      <w:r>
        <w:rPr>
          <w:color w:val="000000"/>
          <w:sz w:val="24"/>
          <w:szCs w:val="24"/>
          <w:lang w:eastAsia="en-US"/>
        </w:rPr>
        <w:t>.</w:t>
      </w:r>
      <w:r w:rsidRPr="0086386B">
        <w:rPr>
          <w:color w:val="000000"/>
          <w:sz w:val="24"/>
          <w:szCs w:val="24"/>
          <w:lang w:eastAsia="en-US"/>
        </w:rPr>
        <w:t xml:space="preserve"> </w:t>
      </w:r>
    </w:p>
    <w:p w:rsidR="003D3590" w:rsidRDefault="003D3590" w:rsidP="003D3590">
      <w:pPr>
        <w:jc w:val="both"/>
        <w:rPr>
          <w:color w:val="000000"/>
          <w:sz w:val="24"/>
          <w:szCs w:val="24"/>
          <w:lang w:eastAsia="en-US"/>
        </w:rPr>
      </w:pPr>
    </w:p>
    <w:p w:rsidR="003D3590" w:rsidRDefault="003D3590" w:rsidP="003D3590">
      <w:pPr>
        <w:numPr>
          <w:ilvl w:val="2"/>
          <w:numId w:val="33"/>
        </w:numPr>
        <w:ind w:left="1531" w:hanging="851"/>
        <w:jc w:val="both"/>
        <w:rPr>
          <w:color w:val="000000"/>
          <w:sz w:val="24"/>
          <w:szCs w:val="24"/>
          <w:lang w:eastAsia="en-US"/>
        </w:rPr>
      </w:pPr>
      <w:r>
        <w:rPr>
          <w:color w:val="000000"/>
          <w:sz w:val="24"/>
          <w:szCs w:val="24"/>
          <w:lang w:eastAsia="en-US"/>
        </w:rPr>
        <w:t>No caso do transporte dos documentos para execução dos serviços nas dependências da empresa contratada:</w:t>
      </w:r>
    </w:p>
    <w:p w:rsidR="003D3590" w:rsidRDefault="003D3590" w:rsidP="003D3590">
      <w:pPr>
        <w:pStyle w:val="PargrafodaLista"/>
        <w:rPr>
          <w:color w:val="000000"/>
          <w:sz w:val="24"/>
          <w:szCs w:val="24"/>
          <w:lang w:eastAsia="en-US"/>
        </w:rPr>
      </w:pPr>
    </w:p>
    <w:p w:rsidR="003D3590" w:rsidRPr="0086386B" w:rsidRDefault="003D3590" w:rsidP="003D3590">
      <w:pPr>
        <w:numPr>
          <w:ilvl w:val="3"/>
          <w:numId w:val="33"/>
        </w:numPr>
        <w:ind w:left="1814" w:hanging="1134"/>
        <w:jc w:val="both"/>
        <w:rPr>
          <w:color w:val="000000"/>
          <w:sz w:val="24"/>
          <w:szCs w:val="24"/>
          <w:lang w:eastAsia="en-US"/>
        </w:rPr>
      </w:pPr>
      <w:r w:rsidRPr="0086386B">
        <w:rPr>
          <w:color w:val="000000"/>
          <w:sz w:val="24"/>
          <w:szCs w:val="24"/>
          <w:lang w:eastAsia="en-US"/>
        </w:rPr>
        <w:lastRenderedPageBreak/>
        <w:t>Quanto à coleta e recebimento dos documentos a CONTRATADA será responsável pelo translado dos documentos para a execução do serviço, em veículo adequado para essa finalidade, dentro dos prazos e periodicidades estabelecidos neste Termo</w:t>
      </w:r>
      <w:r>
        <w:rPr>
          <w:color w:val="000000"/>
          <w:sz w:val="24"/>
          <w:szCs w:val="24"/>
          <w:lang w:eastAsia="en-US"/>
        </w:rPr>
        <w:t xml:space="preserve"> de Referência</w:t>
      </w:r>
      <w:r w:rsidRPr="0086386B">
        <w:rPr>
          <w:color w:val="000000"/>
          <w:sz w:val="24"/>
          <w:szCs w:val="24"/>
          <w:lang w:eastAsia="en-US"/>
        </w:rPr>
        <w:t>.</w:t>
      </w:r>
    </w:p>
    <w:p w:rsidR="003D3590" w:rsidRPr="0086386B" w:rsidRDefault="003D3590" w:rsidP="003D3590">
      <w:pPr>
        <w:numPr>
          <w:ilvl w:val="3"/>
          <w:numId w:val="33"/>
        </w:numPr>
        <w:ind w:left="1814" w:hanging="1134"/>
        <w:jc w:val="both"/>
        <w:rPr>
          <w:color w:val="000000"/>
          <w:sz w:val="24"/>
          <w:szCs w:val="24"/>
          <w:lang w:eastAsia="en-US"/>
        </w:rPr>
      </w:pPr>
      <w:r w:rsidRPr="0086386B">
        <w:rPr>
          <w:color w:val="000000"/>
          <w:sz w:val="24"/>
          <w:szCs w:val="24"/>
          <w:lang w:eastAsia="en-US"/>
        </w:rPr>
        <w:t>A CONTRATADA deverá tomar todas as providências necessárias para proteger a informação em trânsito contra interceptação, cópia, modificação, desvio e destruição. A informação deverá ser transportada em caixa box / container ou similar.</w:t>
      </w:r>
    </w:p>
    <w:p w:rsidR="003D3590" w:rsidRPr="0086386B" w:rsidRDefault="003D3590" w:rsidP="003D3590">
      <w:pPr>
        <w:numPr>
          <w:ilvl w:val="3"/>
          <w:numId w:val="33"/>
        </w:numPr>
        <w:ind w:left="1814" w:hanging="1134"/>
        <w:jc w:val="both"/>
        <w:rPr>
          <w:color w:val="000000"/>
          <w:sz w:val="24"/>
          <w:szCs w:val="24"/>
          <w:lang w:eastAsia="en-US"/>
        </w:rPr>
      </w:pPr>
      <w:r w:rsidRPr="0086386B">
        <w:rPr>
          <w:color w:val="000000"/>
          <w:sz w:val="24"/>
          <w:szCs w:val="24"/>
          <w:lang w:eastAsia="en-US"/>
        </w:rPr>
        <w:t xml:space="preserve">A CONTRATADA deverá fornecer as caixas, no tamanho mínimo 360 </w:t>
      </w:r>
      <w:proofErr w:type="gramStart"/>
      <w:r w:rsidRPr="0086386B">
        <w:rPr>
          <w:color w:val="000000"/>
          <w:sz w:val="24"/>
          <w:szCs w:val="24"/>
          <w:lang w:eastAsia="en-US"/>
        </w:rPr>
        <w:t>x</w:t>
      </w:r>
      <w:proofErr w:type="gramEnd"/>
      <w:r w:rsidRPr="0086386B">
        <w:rPr>
          <w:color w:val="000000"/>
          <w:sz w:val="24"/>
          <w:szCs w:val="24"/>
          <w:lang w:eastAsia="en-US"/>
        </w:rPr>
        <w:t xml:space="preserve"> 250 x 150 para o armazenamento e transporte dos documentos.</w:t>
      </w:r>
    </w:p>
    <w:p w:rsidR="003D3590" w:rsidRPr="00D26D33" w:rsidRDefault="003D3590" w:rsidP="003D3590">
      <w:pPr>
        <w:pStyle w:val="Ttulo1"/>
        <w:rPr>
          <w:lang w:eastAsia="en-US"/>
        </w:rPr>
      </w:pPr>
    </w:p>
    <w:p w:rsidR="003D3590" w:rsidRPr="00F27541" w:rsidRDefault="003D3590" w:rsidP="003D3590">
      <w:pPr>
        <w:numPr>
          <w:ilvl w:val="2"/>
          <w:numId w:val="33"/>
        </w:numPr>
        <w:ind w:left="1531" w:hanging="851"/>
        <w:jc w:val="both"/>
        <w:rPr>
          <w:color w:val="000000"/>
          <w:sz w:val="24"/>
          <w:szCs w:val="24"/>
          <w:lang w:eastAsia="en-US"/>
        </w:rPr>
      </w:pPr>
      <w:r w:rsidRPr="00F27541">
        <w:rPr>
          <w:color w:val="000000"/>
          <w:sz w:val="24"/>
          <w:szCs w:val="24"/>
          <w:lang w:eastAsia="en-US"/>
        </w:rPr>
        <w:t xml:space="preserve">No caso </w:t>
      </w:r>
      <w:r>
        <w:rPr>
          <w:color w:val="000000"/>
          <w:sz w:val="24"/>
          <w:szCs w:val="24"/>
          <w:lang w:eastAsia="en-US"/>
        </w:rPr>
        <w:t xml:space="preserve">do armazenamento da documentação nas dependências da </w:t>
      </w:r>
      <w:r w:rsidRPr="00F27541">
        <w:rPr>
          <w:color w:val="000000"/>
          <w:sz w:val="24"/>
          <w:szCs w:val="24"/>
          <w:lang w:eastAsia="en-US"/>
        </w:rPr>
        <w:t xml:space="preserve">empresa contratada, esta </w:t>
      </w:r>
      <w:r>
        <w:rPr>
          <w:color w:val="000000"/>
          <w:sz w:val="24"/>
          <w:szCs w:val="24"/>
          <w:lang w:eastAsia="en-US"/>
        </w:rPr>
        <w:t>d</w:t>
      </w:r>
      <w:r w:rsidRPr="00F27541">
        <w:rPr>
          <w:color w:val="000000"/>
          <w:sz w:val="24"/>
          <w:szCs w:val="24"/>
          <w:lang w:eastAsia="en-US"/>
        </w:rPr>
        <w:t>everá possuir estrutura com capacidade para a execução da gestão documental dos arquivos, incluindo a organização e tratamento de documentos físicos e a disponibilização de local adequado para a guarda dos referidos arquivos.</w:t>
      </w:r>
    </w:p>
    <w:p w:rsidR="003D3590" w:rsidRPr="00D26D33" w:rsidRDefault="003D3590" w:rsidP="003D3590">
      <w:pPr>
        <w:pStyle w:val="Ttulo1"/>
        <w:rPr>
          <w:lang w:eastAsia="en-US"/>
        </w:rPr>
      </w:pPr>
    </w:p>
    <w:p w:rsidR="003D3590" w:rsidRDefault="003D3590" w:rsidP="003D3590">
      <w:pPr>
        <w:numPr>
          <w:ilvl w:val="2"/>
          <w:numId w:val="33"/>
        </w:numPr>
        <w:ind w:left="1531" w:hanging="851"/>
        <w:jc w:val="both"/>
        <w:rPr>
          <w:color w:val="000000"/>
          <w:sz w:val="24"/>
          <w:szCs w:val="24"/>
          <w:lang w:eastAsia="en-US"/>
        </w:rPr>
      </w:pPr>
      <w:r w:rsidRPr="0086386B">
        <w:rPr>
          <w:color w:val="000000"/>
          <w:sz w:val="24"/>
          <w:szCs w:val="24"/>
          <w:lang w:eastAsia="en-US"/>
        </w:rPr>
        <w:t>Disponibilizar central de digitalização de documentação, com os recursos quantitativa e qualitativamente adequados, dentre os quais, profissionais, scanners, micro filmadoras eletrônicas, sistemas, softwares e computadores, servidores de armazenamento temporário, estabilizadores e material de consumo de escritório como papel, grampeadores, canetas, tesouras, extratores de grampo, entre outros,  para atender os volumes e prazos previstos no contrato, responsabilizando-se pela operacionalização da linha de produção de digitalização, bem como pela permanente manutenção, de modo a evitar qualquer interrupção dos trabalhos;</w:t>
      </w:r>
    </w:p>
    <w:p w:rsidR="003D3590" w:rsidRDefault="003D3590" w:rsidP="003D3590">
      <w:pPr>
        <w:pStyle w:val="PargrafodaLista"/>
        <w:rPr>
          <w:color w:val="000000"/>
          <w:sz w:val="24"/>
          <w:szCs w:val="24"/>
          <w:lang w:eastAsia="en-US"/>
        </w:rPr>
      </w:pPr>
    </w:p>
    <w:p w:rsidR="003D3590" w:rsidRPr="0086386B" w:rsidRDefault="003D3590" w:rsidP="003D3590">
      <w:pPr>
        <w:numPr>
          <w:ilvl w:val="2"/>
          <w:numId w:val="33"/>
        </w:numPr>
        <w:ind w:left="1531" w:hanging="851"/>
        <w:jc w:val="both"/>
        <w:rPr>
          <w:color w:val="000000"/>
          <w:sz w:val="24"/>
          <w:szCs w:val="24"/>
          <w:lang w:eastAsia="en-US"/>
        </w:rPr>
      </w:pPr>
      <w:r>
        <w:rPr>
          <w:color w:val="000000"/>
          <w:sz w:val="24"/>
          <w:szCs w:val="24"/>
          <w:lang w:eastAsia="en-US"/>
        </w:rPr>
        <w:t>Será fornecido pela CONTRATADA equipamento para armazenamento das imagens digitalizadas, bem como, o software para pesquisa e visualização do acervo</w:t>
      </w:r>
    </w:p>
    <w:p w:rsidR="003D3590" w:rsidRPr="00D26D33" w:rsidRDefault="003D3590" w:rsidP="003D3590">
      <w:pPr>
        <w:pStyle w:val="Ttulo1"/>
        <w:rPr>
          <w:lang w:eastAsia="en-US"/>
        </w:rPr>
      </w:pPr>
    </w:p>
    <w:p w:rsidR="003D3590" w:rsidRPr="0086386B" w:rsidRDefault="003D3590" w:rsidP="003D3590">
      <w:pPr>
        <w:numPr>
          <w:ilvl w:val="2"/>
          <w:numId w:val="33"/>
        </w:numPr>
        <w:ind w:left="1531" w:hanging="851"/>
        <w:jc w:val="both"/>
        <w:rPr>
          <w:color w:val="000000"/>
          <w:sz w:val="24"/>
          <w:szCs w:val="24"/>
          <w:lang w:eastAsia="en-US"/>
        </w:rPr>
      </w:pPr>
      <w:r w:rsidRPr="0086386B">
        <w:rPr>
          <w:color w:val="000000"/>
          <w:sz w:val="24"/>
          <w:szCs w:val="24"/>
          <w:lang w:eastAsia="en-US"/>
        </w:rPr>
        <w:t>Prestar suporte técnico necessário para a execução dos serviços</w:t>
      </w:r>
      <w:r>
        <w:rPr>
          <w:color w:val="000000"/>
          <w:sz w:val="24"/>
          <w:szCs w:val="24"/>
          <w:lang w:eastAsia="en-US"/>
        </w:rPr>
        <w:t>.</w:t>
      </w:r>
    </w:p>
    <w:p w:rsidR="003D3590" w:rsidRPr="00D26D33" w:rsidRDefault="003D3590" w:rsidP="003D3590">
      <w:pPr>
        <w:pStyle w:val="Ttulo1"/>
        <w:rPr>
          <w:lang w:eastAsia="en-US"/>
        </w:rPr>
      </w:pPr>
    </w:p>
    <w:p w:rsidR="003D3590" w:rsidRPr="0086386B" w:rsidRDefault="003D3590" w:rsidP="003D3590">
      <w:pPr>
        <w:numPr>
          <w:ilvl w:val="2"/>
          <w:numId w:val="33"/>
        </w:numPr>
        <w:ind w:left="1531" w:hanging="851"/>
        <w:jc w:val="both"/>
        <w:rPr>
          <w:color w:val="000000"/>
          <w:sz w:val="24"/>
          <w:szCs w:val="24"/>
          <w:lang w:eastAsia="en-US"/>
        </w:rPr>
      </w:pPr>
      <w:r w:rsidRPr="0086386B">
        <w:rPr>
          <w:color w:val="000000"/>
          <w:sz w:val="24"/>
          <w:szCs w:val="24"/>
          <w:lang w:eastAsia="en-US"/>
        </w:rPr>
        <w:t>Primar pela integração, controle, rapidez, segurança e qualidade, proporcionando imagens nítidas, segurança no armazenamento, serviço eficiente, rápido e organizado.</w:t>
      </w:r>
    </w:p>
    <w:p w:rsidR="003D3590" w:rsidRPr="00D26D33" w:rsidRDefault="003D3590" w:rsidP="003D3590">
      <w:pPr>
        <w:rPr>
          <w:lang w:eastAsia="en-US"/>
        </w:rPr>
      </w:pPr>
    </w:p>
    <w:p w:rsidR="003D3590" w:rsidRPr="0086386B" w:rsidRDefault="003D3590" w:rsidP="003D3590">
      <w:pPr>
        <w:numPr>
          <w:ilvl w:val="2"/>
          <w:numId w:val="33"/>
        </w:numPr>
        <w:ind w:left="1531" w:hanging="851"/>
        <w:jc w:val="both"/>
        <w:rPr>
          <w:color w:val="000000"/>
          <w:sz w:val="24"/>
          <w:szCs w:val="24"/>
          <w:lang w:eastAsia="en-US"/>
        </w:rPr>
      </w:pPr>
      <w:r>
        <w:rPr>
          <w:color w:val="000000"/>
          <w:sz w:val="24"/>
          <w:szCs w:val="24"/>
          <w:lang w:eastAsia="en-US"/>
        </w:rPr>
        <w:t>No caso da destruição de documentos pela empresa contratada, esta d</w:t>
      </w:r>
      <w:r w:rsidRPr="0086386B">
        <w:rPr>
          <w:color w:val="000000"/>
          <w:sz w:val="24"/>
          <w:szCs w:val="24"/>
          <w:lang w:eastAsia="en-US"/>
        </w:rPr>
        <w:t xml:space="preserve">everá fornecer equipamentos e estrutura para desfragmentação e destinação dos resíduos dos documentos aptos a serem destruídos. </w:t>
      </w:r>
    </w:p>
    <w:p w:rsidR="003D3590" w:rsidRPr="00D26D33" w:rsidRDefault="003D3590" w:rsidP="003D3590">
      <w:pPr>
        <w:pStyle w:val="Ttulo1"/>
        <w:rPr>
          <w:lang w:eastAsia="en-US"/>
        </w:rPr>
      </w:pPr>
    </w:p>
    <w:p w:rsidR="003D3590" w:rsidRPr="0086386B" w:rsidRDefault="003D3590" w:rsidP="003D3590">
      <w:pPr>
        <w:numPr>
          <w:ilvl w:val="2"/>
          <w:numId w:val="33"/>
        </w:numPr>
        <w:ind w:left="1531" w:hanging="851"/>
        <w:jc w:val="both"/>
        <w:rPr>
          <w:color w:val="000000"/>
          <w:sz w:val="24"/>
          <w:szCs w:val="24"/>
          <w:lang w:eastAsia="en-US"/>
        </w:rPr>
      </w:pPr>
      <w:r w:rsidRPr="0086386B">
        <w:rPr>
          <w:color w:val="000000"/>
          <w:sz w:val="24"/>
          <w:szCs w:val="24"/>
          <w:lang w:eastAsia="en-US"/>
        </w:rPr>
        <w:t xml:space="preserve">A CONTRATADA deverá disponibilizar a quantidade necessária de scanners dimensionados para os serviços descritos, devendo utilizar equipamentos de alta produtividade, desenvolvidos especificamente para </w:t>
      </w:r>
      <w:r w:rsidRPr="0086386B">
        <w:rPr>
          <w:color w:val="000000"/>
          <w:sz w:val="24"/>
          <w:szCs w:val="24"/>
          <w:lang w:eastAsia="en-US"/>
        </w:rPr>
        <w:lastRenderedPageBreak/>
        <w:t>este tipo de atividade, devendo possuir, no mínimo, as seguintes características:</w:t>
      </w:r>
    </w:p>
    <w:p w:rsidR="003D3590" w:rsidRPr="00D26D33" w:rsidRDefault="003D3590" w:rsidP="003D3590">
      <w:pPr>
        <w:pStyle w:val="Ttulo1"/>
        <w:rPr>
          <w:lang w:eastAsia="en-US"/>
        </w:rPr>
      </w:pPr>
    </w:p>
    <w:p w:rsidR="003D3590" w:rsidRPr="0086386B" w:rsidRDefault="003D3590" w:rsidP="003D3590">
      <w:pPr>
        <w:numPr>
          <w:ilvl w:val="3"/>
          <w:numId w:val="33"/>
        </w:numPr>
        <w:ind w:left="1814" w:hanging="1134"/>
        <w:jc w:val="both"/>
        <w:rPr>
          <w:color w:val="000000"/>
          <w:sz w:val="24"/>
          <w:szCs w:val="24"/>
          <w:lang w:eastAsia="en-US"/>
        </w:rPr>
      </w:pPr>
      <w:r w:rsidRPr="0086386B">
        <w:rPr>
          <w:color w:val="000000"/>
          <w:sz w:val="24"/>
          <w:szCs w:val="24"/>
          <w:lang w:eastAsia="en-US"/>
        </w:rPr>
        <w:t>Digitalização: Colorida, Preto/Branco e Tons de cinza;</w:t>
      </w:r>
    </w:p>
    <w:p w:rsidR="003D3590" w:rsidRPr="0086386B" w:rsidRDefault="003D3590" w:rsidP="003D3590">
      <w:pPr>
        <w:numPr>
          <w:ilvl w:val="3"/>
          <w:numId w:val="33"/>
        </w:numPr>
        <w:ind w:left="1814" w:hanging="1134"/>
        <w:jc w:val="both"/>
        <w:rPr>
          <w:color w:val="000000"/>
          <w:sz w:val="24"/>
          <w:szCs w:val="24"/>
          <w:lang w:eastAsia="en-US"/>
        </w:rPr>
      </w:pPr>
      <w:r w:rsidRPr="0086386B">
        <w:rPr>
          <w:color w:val="000000"/>
          <w:sz w:val="24"/>
          <w:szCs w:val="24"/>
          <w:lang w:eastAsia="en-US"/>
        </w:rPr>
        <w:t>Alimentação automática para documentos com múltiplas folhas;</w:t>
      </w:r>
    </w:p>
    <w:p w:rsidR="003D3590" w:rsidRPr="0086386B" w:rsidRDefault="003D3590" w:rsidP="003D3590">
      <w:pPr>
        <w:numPr>
          <w:ilvl w:val="3"/>
          <w:numId w:val="33"/>
        </w:numPr>
        <w:ind w:left="1814" w:hanging="1134"/>
        <w:jc w:val="both"/>
        <w:rPr>
          <w:color w:val="000000"/>
          <w:sz w:val="24"/>
          <w:szCs w:val="24"/>
          <w:lang w:eastAsia="en-US"/>
        </w:rPr>
      </w:pPr>
      <w:r w:rsidRPr="0086386B">
        <w:rPr>
          <w:color w:val="000000"/>
          <w:sz w:val="24"/>
          <w:szCs w:val="24"/>
          <w:lang w:eastAsia="en-US"/>
        </w:rPr>
        <w:t>Digitalização automática frente e verso (duplex) em uma única passada do original;</w:t>
      </w:r>
    </w:p>
    <w:p w:rsidR="003D3590" w:rsidRPr="0086386B" w:rsidRDefault="003D3590" w:rsidP="003D3590">
      <w:pPr>
        <w:numPr>
          <w:ilvl w:val="3"/>
          <w:numId w:val="33"/>
        </w:numPr>
        <w:ind w:left="1814" w:hanging="1134"/>
        <w:jc w:val="both"/>
        <w:rPr>
          <w:color w:val="000000"/>
          <w:sz w:val="24"/>
          <w:szCs w:val="24"/>
          <w:lang w:eastAsia="en-US"/>
        </w:rPr>
      </w:pPr>
      <w:r w:rsidRPr="0086386B">
        <w:rPr>
          <w:color w:val="000000"/>
          <w:sz w:val="24"/>
          <w:szCs w:val="24"/>
          <w:lang w:eastAsia="en-US"/>
        </w:rPr>
        <w:t>Capacidade de aceitar papéis de tamanhos e gramaturas diferentes na mesma bandeja de entrada incluindo; cartões rígidos com e sem alto relevo;</w:t>
      </w:r>
    </w:p>
    <w:p w:rsidR="003D3590" w:rsidRPr="0086386B" w:rsidRDefault="003D3590" w:rsidP="003D3590">
      <w:pPr>
        <w:numPr>
          <w:ilvl w:val="3"/>
          <w:numId w:val="33"/>
        </w:numPr>
        <w:ind w:left="1814" w:hanging="1134"/>
        <w:jc w:val="both"/>
        <w:rPr>
          <w:color w:val="000000"/>
          <w:sz w:val="24"/>
          <w:szCs w:val="24"/>
          <w:lang w:eastAsia="en-US"/>
        </w:rPr>
      </w:pPr>
      <w:r w:rsidRPr="0086386B">
        <w:rPr>
          <w:color w:val="000000"/>
          <w:sz w:val="24"/>
          <w:szCs w:val="24"/>
          <w:lang w:eastAsia="en-US"/>
        </w:rPr>
        <w:t>Resolução ótica mínima de 300 DPI (trezentos pontos por polegada), tanto na horizontal quanto na vertical;</w:t>
      </w:r>
    </w:p>
    <w:p w:rsidR="003D3590" w:rsidRPr="0086386B" w:rsidRDefault="003D3590" w:rsidP="003D3590">
      <w:pPr>
        <w:numPr>
          <w:ilvl w:val="3"/>
          <w:numId w:val="33"/>
        </w:numPr>
        <w:ind w:left="1814" w:hanging="1134"/>
        <w:jc w:val="both"/>
        <w:rPr>
          <w:color w:val="000000"/>
          <w:sz w:val="24"/>
          <w:szCs w:val="24"/>
          <w:lang w:eastAsia="en-US"/>
        </w:rPr>
      </w:pPr>
      <w:r w:rsidRPr="0086386B">
        <w:rPr>
          <w:color w:val="000000"/>
          <w:sz w:val="24"/>
          <w:szCs w:val="24"/>
          <w:lang w:eastAsia="en-US"/>
        </w:rPr>
        <w:t>Suporte de papel tamanho até A3;</w:t>
      </w:r>
    </w:p>
    <w:p w:rsidR="003D3590" w:rsidRPr="0086386B" w:rsidRDefault="003D3590" w:rsidP="003D3590">
      <w:pPr>
        <w:numPr>
          <w:ilvl w:val="3"/>
          <w:numId w:val="33"/>
        </w:numPr>
        <w:ind w:left="1814" w:hanging="1134"/>
        <w:jc w:val="both"/>
        <w:rPr>
          <w:color w:val="000000"/>
          <w:sz w:val="24"/>
          <w:szCs w:val="24"/>
          <w:lang w:eastAsia="en-US"/>
        </w:rPr>
      </w:pPr>
      <w:r>
        <w:rPr>
          <w:color w:val="000000"/>
          <w:sz w:val="24"/>
          <w:szCs w:val="24"/>
          <w:lang w:eastAsia="en-US"/>
        </w:rPr>
        <w:t>S</w:t>
      </w:r>
      <w:r w:rsidRPr="0086386B">
        <w:rPr>
          <w:color w:val="000000"/>
          <w:sz w:val="24"/>
          <w:szCs w:val="24"/>
          <w:lang w:eastAsia="en-US"/>
        </w:rPr>
        <w:t xml:space="preserve">uporte a documentos de múltiplos tamanhos num único lote de digitalização, e, no mínimo, os seguintes formatos de arquivo: TIFF, JPEG, PDF, PDF/A, PDF pesquisável; </w:t>
      </w:r>
    </w:p>
    <w:p w:rsidR="003D3590" w:rsidRPr="0086386B" w:rsidRDefault="003D3590" w:rsidP="003D3590">
      <w:pPr>
        <w:numPr>
          <w:ilvl w:val="3"/>
          <w:numId w:val="33"/>
        </w:numPr>
        <w:ind w:left="1814" w:hanging="1134"/>
        <w:jc w:val="both"/>
        <w:rPr>
          <w:color w:val="000000"/>
          <w:sz w:val="24"/>
          <w:szCs w:val="24"/>
          <w:lang w:eastAsia="en-US"/>
        </w:rPr>
      </w:pPr>
      <w:r w:rsidRPr="0086386B">
        <w:rPr>
          <w:color w:val="000000"/>
          <w:sz w:val="24"/>
          <w:szCs w:val="24"/>
          <w:lang w:eastAsia="en-US"/>
        </w:rPr>
        <w:t xml:space="preserve">Software sugerido para a edição, manipulação e parametrização dos arquivos PDF. </w:t>
      </w:r>
    </w:p>
    <w:p w:rsidR="003D3590" w:rsidRPr="00D26D33" w:rsidRDefault="003D3590" w:rsidP="003D3590">
      <w:pPr>
        <w:pStyle w:val="Ttulo1"/>
        <w:rPr>
          <w:lang w:eastAsia="en-US"/>
        </w:rPr>
      </w:pPr>
    </w:p>
    <w:p w:rsidR="003D3590" w:rsidRPr="0086386B" w:rsidRDefault="003D3590" w:rsidP="003D3590">
      <w:pPr>
        <w:numPr>
          <w:ilvl w:val="2"/>
          <w:numId w:val="33"/>
        </w:numPr>
        <w:ind w:left="1531" w:hanging="851"/>
        <w:jc w:val="both"/>
        <w:rPr>
          <w:color w:val="000000"/>
          <w:sz w:val="24"/>
          <w:szCs w:val="24"/>
          <w:lang w:eastAsia="en-US"/>
        </w:rPr>
      </w:pPr>
      <w:r w:rsidRPr="0086386B">
        <w:rPr>
          <w:color w:val="000000"/>
          <w:sz w:val="24"/>
          <w:szCs w:val="24"/>
          <w:lang w:eastAsia="en-US"/>
        </w:rPr>
        <w:t>A CONTRATADA deverá disponibilizar a quantidade necessária de micro filmadoras eletrônicas dimensionadas para os serviços descritos, devendo utilizar equipamentos de alta produtividade, desenvolvidos especificamente para este tipo de atividade, devendo possuir, no mínimo, as seguintes características:</w:t>
      </w:r>
    </w:p>
    <w:p w:rsidR="003D3590" w:rsidRPr="00D26D33" w:rsidRDefault="003D3590" w:rsidP="003D3590">
      <w:pPr>
        <w:pStyle w:val="Ttulo1"/>
        <w:rPr>
          <w:lang w:eastAsia="en-US"/>
        </w:rPr>
      </w:pPr>
    </w:p>
    <w:p w:rsidR="003D3590" w:rsidRPr="0086386B" w:rsidRDefault="003D3590" w:rsidP="003D3590">
      <w:pPr>
        <w:numPr>
          <w:ilvl w:val="3"/>
          <w:numId w:val="33"/>
        </w:numPr>
        <w:ind w:left="1814" w:hanging="1134"/>
        <w:jc w:val="both"/>
        <w:rPr>
          <w:color w:val="000000"/>
          <w:sz w:val="24"/>
          <w:szCs w:val="24"/>
          <w:lang w:eastAsia="en-US"/>
        </w:rPr>
      </w:pPr>
      <w:r w:rsidRPr="0086386B">
        <w:rPr>
          <w:color w:val="000000"/>
          <w:sz w:val="24"/>
          <w:szCs w:val="24"/>
          <w:lang w:eastAsia="en-US"/>
        </w:rPr>
        <w:t>Para a programação de imagens deverá ser atribuída codificação aos microfilmes e emitidos os Termos Legais – Imagens de Abertura e Encerramento, e distribuídos os termos de Transferência de Documentos determinando a ordem de microfilmagem;</w:t>
      </w:r>
    </w:p>
    <w:p w:rsidR="003D3590" w:rsidRPr="0086386B" w:rsidRDefault="003D3590" w:rsidP="003D3590">
      <w:pPr>
        <w:numPr>
          <w:ilvl w:val="3"/>
          <w:numId w:val="33"/>
        </w:numPr>
        <w:ind w:left="1814" w:hanging="1134"/>
        <w:jc w:val="both"/>
        <w:rPr>
          <w:color w:val="000000"/>
          <w:sz w:val="24"/>
          <w:szCs w:val="24"/>
          <w:lang w:eastAsia="en-US"/>
        </w:rPr>
      </w:pPr>
      <w:r w:rsidRPr="0086386B">
        <w:rPr>
          <w:color w:val="000000"/>
          <w:sz w:val="24"/>
          <w:szCs w:val="24"/>
          <w:lang w:eastAsia="en-US"/>
        </w:rPr>
        <w:t>Os serviços de microfilmagem deverão estar em conformidade com o disposto no Decreto Nº 1.799/96 que regulamenta a Lei 5.433/68, e os pareceres emitidos pelo Ministério da Justiça;</w:t>
      </w:r>
    </w:p>
    <w:p w:rsidR="003D3590" w:rsidRPr="0086386B" w:rsidRDefault="003D3590" w:rsidP="003D3590">
      <w:pPr>
        <w:numPr>
          <w:ilvl w:val="3"/>
          <w:numId w:val="33"/>
        </w:numPr>
        <w:ind w:left="1814" w:hanging="1134"/>
        <w:jc w:val="both"/>
        <w:rPr>
          <w:color w:val="000000"/>
          <w:sz w:val="24"/>
          <w:szCs w:val="24"/>
          <w:lang w:eastAsia="en-US"/>
        </w:rPr>
      </w:pPr>
      <w:r w:rsidRPr="0086386B">
        <w:rPr>
          <w:color w:val="000000"/>
          <w:sz w:val="24"/>
          <w:szCs w:val="24"/>
          <w:lang w:eastAsia="en-US"/>
        </w:rPr>
        <w:t>Capacidade de utilizar imagens digitalizadas em formato TIFF com compressão CCITT Grupos III, IV e JPEG;</w:t>
      </w:r>
    </w:p>
    <w:p w:rsidR="003D3590" w:rsidRPr="0086386B" w:rsidRDefault="003D3590" w:rsidP="003D3590">
      <w:pPr>
        <w:numPr>
          <w:ilvl w:val="3"/>
          <w:numId w:val="33"/>
        </w:numPr>
        <w:ind w:left="1814" w:hanging="1134"/>
        <w:jc w:val="both"/>
        <w:rPr>
          <w:color w:val="000000"/>
          <w:sz w:val="24"/>
          <w:szCs w:val="24"/>
          <w:lang w:eastAsia="en-US"/>
        </w:rPr>
      </w:pPr>
      <w:r w:rsidRPr="0086386B">
        <w:rPr>
          <w:color w:val="000000"/>
          <w:sz w:val="24"/>
          <w:szCs w:val="24"/>
          <w:lang w:eastAsia="en-US"/>
        </w:rPr>
        <w:t xml:space="preserve">Capacidade de processar imagens com resoluções mínimas de até no mínimo 300 </w:t>
      </w:r>
      <w:proofErr w:type="spellStart"/>
      <w:r w:rsidRPr="0086386B">
        <w:rPr>
          <w:color w:val="000000"/>
          <w:sz w:val="24"/>
          <w:szCs w:val="24"/>
          <w:lang w:eastAsia="en-US"/>
        </w:rPr>
        <w:t>dpi</w:t>
      </w:r>
      <w:proofErr w:type="spellEnd"/>
      <w:r w:rsidRPr="0086386B">
        <w:rPr>
          <w:color w:val="000000"/>
          <w:sz w:val="24"/>
          <w:szCs w:val="24"/>
          <w:lang w:eastAsia="en-US"/>
        </w:rPr>
        <w:t xml:space="preserve"> (trezentos pontos por polegada);</w:t>
      </w:r>
    </w:p>
    <w:p w:rsidR="003D3590" w:rsidRPr="0086386B" w:rsidRDefault="003D3590" w:rsidP="003D3590">
      <w:pPr>
        <w:numPr>
          <w:ilvl w:val="3"/>
          <w:numId w:val="33"/>
        </w:numPr>
        <w:ind w:left="1814" w:hanging="1134"/>
        <w:jc w:val="both"/>
        <w:rPr>
          <w:color w:val="000000"/>
          <w:sz w:val="24"/>
          <w:szCs w:val="24"/>
          <w:lang w:eastAsia="en-US"/>
        </w:rPr>
      </w:pPr>
      <w:r w:rsidRPr="0086386B">
        <w:rPr>
          <w:color w:val="000000"/>
          <w:sz w:val="24"/>
          <w:szCs w:val="24"/>
          <w:lang w:eastAsia="en-US"/>
        </w:rPr>
        <w:t>Capacidade de gravação de até 200 imagens A4 por minuto, em modo cine, duplex, com redução 40:1;</w:t>
      </w:r>
    </w:p>
    <w:p w:rsidR="003D3590" w:rsidRPr="0086386B" w:rsidRDefault="003D3590" w:rsidP="003D3590">
      <w:pPr>
        <w:numPr>
          <w:ilvl w:val="3"/>
          <w:numId w:val="33"/>
        </w:numPr>
        <w:ind w:left="1814" w:hanging="1134"/>
        <w:jc w:val="both"/>
        <w:rPr>
          <w:color w:val="000000"/>
          <w:sz w:val="24"/>
          <w:szCs w:val="24"/>
          <w:lang w:eastAsia="en-US"/>
        </w:rPr>
      </w:pPr>
      <w:r w:rsidRPr="0086386B">
        <w:rPr>
          <w:color w:val="000000"/>
          <w:sz w:val="24"/>
          <w:szCs w:val="24"/>
          <w:lang w:eastAsia="en-US"/>
        </w:rPr>
        <w:t>Capacidade de redução de imagens de até no mínimo 20:1 até 99:1;</w:t>
      </w:r>
    </w:p>
    <w:p w:rsidR="003D3590" w:rsidRPr="0086386B" w:rsidRDefault="003D3590" w:rsidP="003D3590">
      <w:pPr>
        <w:numPr>
          <w:ilvl w:val="3"/>
          <w:numId w:val="33"/>
        </w:numPr>
        <w:ind w:left="1814" w:hanging="1134"/>
        <w:jc w:val="both"/>
        <w:rPr>
          <w:color w:val="000000"/>
          <w:sz w:val="24"/>
          <w:szCs w:val="24"/>
          <w:lang w:eastAsia="en-US"/>
        </w:rPr>
      </w:pPr>
      <w:r w:rsidRPr="0086386B">
        <w:rPr>
          <w:color w:val="000000"/>
          <w:sz w:val="24"/>
          <w:szCs w:val="24"/>
          <w:lang w:eastAsia="en-US"/>
        </w:rPr>
        <w:t>Utilização de rolo de microfilme de 16 mm;</w:t>
      </w:r>
    </w:p>
    <w:p w:rsidR="003D3590" w:rsidRPr="0086386B" w:rsidRDefault="003D3590" w:rsidP="003D3590">
      <w:pPr>
        <w:numPr>
          <w:ilvl w:val="3"/>
          <w:numId w:val="33"/>
        </w:numPr>
        <w:ind w:left="1814" w:hanging="1134"/>
        <w:jc w:val="both"/>
        <w:rPr>
          <w:color w:val="000000"/>
          <w:sz w:val="24"/>
          <w:szCs w:val="24"/>
          <w:lang w:eastAsia="en-US"/>
        </w:rPr>
      </w:pPr>
      <w:r w:rsidRPr="0086386B">
        <w:rPr>
          <w:color w:val="000000"/>
          <w:sz w:val="24"/>
          <w:szCs w:val="24"/>
          <w:lang w:eastAsia="en-US"/>
        </w:rPr>
        <w:t>Capacidade de gravar as imagens em polaridade negativa ou positiva;</w:t>
      </w:r>
    </w:p>
    <w:p w:rsidR="003D3590" w:rsidRPr="0086386B" w:rsidRDefault="003D3590" w:rsidP="003D3590">
      <w:pPr>
        <w:numPr>
          <w:ilvl w:val="3"/>
          <w:numId w:val="33"/>
        </w:numPr>
        <w:ind w:left="1814" w:hanging="1134"/>
        <w:jc w:val="both"/>
        <w:rPr>
          <w:color w:val="000000"/>
          <w:sz w:val="24"/>
          <w:szCs w:val="24"/>
          <w:lang w:eastAsia="en-US"/>
        </w:rPr>
      </w:pPr>
      <w:r w:rsidRPr="0086386B">
        <w:rPr>
          <w:color w:val="000000"/>
          <w:sz w:val="24"/>
          <w:szCs w:val="24"/>
          <w:lang w:eastAsia="en-US"/>
        </w:rPr>
        <w:t>Geração de endereço de imagem no microfilme;</w:t>
      </w:r>
    </w:p>
    <w:p w:rsidR="003D3590" w:rsidRPr="0086386B" w:rsidRDefault="003D3590" w:rsidP="003D3590">
      <w:pPr>
        <w:numPr>
          <w:ilvl w:val="3"/>
          <w:numId w:val="33"/>
        </w:numPr>
        <w:ind w:left="1814" w:hanging="1134"/>
        <w:jc w:val="both"/>
        <w:rPr>
          <w:color w:val="000000"/>
          <w:sz w:val="24"/>
          <w:szCs w:val="24"/>
          <w:lang w:eastAsia="en-US"/>
        </w:rPr>
      </w:pPr>
      <w:r w:rsidRPr="0086386B">
        <w:rPr>
          <w:color w:val="000000"/>
          <w:sz w:val="24"/>
          <w:szCs w:val="24"/>
          <w:lang w:eastAsia="en-US"/>
        </w:rPr>
        <w:t>Capacidade de gerar até 2 (dois) rolos de microfilmes 16mm simultaneamente (originais idênticos);</w:t>
      </w:r>
    </w:p>
    <w:p w:rsidR="003D3590" w:rsidRPr="0086386B" w:rsidRDefault="003D3590" w:rsidP="003D3590">
      <w:pPr>
        <w:numPr>
          <w:ilvl w:val="3"/>
          <w:numId w:val="33"/>
        </w:numPr>
        <w:ind w:left="1814" w:hanging="1134"/>
        <w:jc w:val="both"/>
        <w:rPr>
          <w:color w:val="000000"/>
          <w:sz w:val="24"/>
          <w:szCs w:val="24"/>
          <w:lang w:eastAsia="en-US"/>
        </w:rPr>
      </w:pPr>
      <w:r w:rsidRPr="0086386B">
        <w:rPr>
          <w:color w:val="000000"/>
          <w:sz w:val="24"/>
          <w:szCs w:val="24"/>
          <w:lang w:eastAsia="en-US"/>
        </w:rPr>
        <w:lastRenderedPageBreak/>
        <w:t>Filme produzido deve ser revelado pelo método convencional, podendo ser lido em qualquer leitor aderente às normas AIIM/ANSI;</w:t>
      </w:r>
    </w:p>
    <w:p w:rsidR="003D3590" w:rsidRPr="0086386B" w:rsidRDefault="003D3590" w:rsidP="003D3590">
      <w:pPr>
        <w:numPr>
          <w:ilvl w:val="3"/>
          <w:numId w:val="33"/>
        </w:numPr>
        <w:ind w:left="1814" w:hanging="1134"/>
        <w:jc w:val="both"/>
        <w:rPr>
          <w:color w:val="000000"/>
          <w:sz w:val="24"/>
          <w:szCs w:val="24"/>
          <w:lang w:eastAsia="en-US"/>
        </w:rPr>
      </w:pPr>
      <w:r w:rsidRPr="0086386B">
        <w:rPr>
          <w:color w:val="000000"/>
          <w:sz w:val="24"/>
          <w:szCs w:val="24"/>
          <w:lang w:eastAsia="en-US"/>
        </w:rPr>
        <w:t>Deve conter 2 (dois) cassetes para montagem de microfilmes de 215 pés (65,5M), que indiquem a quantidade de filme restante e o carregamento correto do filme;</w:t>
      </w:r>
    </w:p>
    <w:p w:rsidR="003D3590" w:rsidRPr="0086386B" w:rsidRDefault="003D3590" w:rsidP="003D3590">
      <w:pPr>
        <w:numPr>
          <w:ilvl w:val="3"/>
          <w:numId w:val="33"/>
        </w:numPr>
        <w:ind w:left="1814" w:hanging="1134"/>
        <w:jc w:val="both"/>
        <w:rPr>
          <w:color w:val="000000"/>
          <w:sz w:val="24"/>
          <w:szCs w:val="24"/>
          <w:lang w:eastAsia="en-US"/>
        </w:rPr>
      </w:pPr>
      <w:r w:rsidRPr="0086386B">
        <w:rPr>
          <w:color w:val="000000"/>
          <w:sz w:val="24"/>
          <w:szCs w:val="24"/>
          <w:lang w:eastAsia="en-US"/>
        </w:rPr>
        <w:t>Capacidade de aceitar imagens de tamanhos variados em um mesmo lote para microfilmagem, fazendo o ajuste automático de tamanho de fotograma;</w:t>
      </w:r>
    </w:p>
    <w:p w:rsidR="003D3590" w:rsidRPr="0086386B" w:rsidRDefault="003D3590" w:rsidP="003D3590">
      <w:pPr>
        <w:numPr>
          <w:ilvl w:val="3"/>
          <w:numId w:val="33"/>
        </w:numPr>
        <w:ind w:left="1814" w:hanging="1134"/>
        <w:jc w:val="both"/>
        <w:rPr>
          <w:color w:val="000000"/>
          <w:sz w:val="24"/>
          <w:szCs w:val="24"/>
          <w:lang w:eastAsia="en-US"/>
        </w:rPr>
      </w:pPr>
      <w:r w:rsidRPr="0086386B">
        <w:rPr>
          <w:color w:val="000000"/>
          <w:sz w:val="24"/>
          <w:szCs w:val="24"/>
          <w:lang w:eastAsia="en-US"/>
        </w:rPr>
        <w:t>Microfilmar em modo simplex e duplex;</w:t>
      </w:r>
    </w:p>
    <w:p w:rsidR="003D3590" w:rsidRPr="0086386B" w:rsidRDefault="003D3590" w:rsidP="003D3590">
      <w:pPr>
        <w:numPr>
          <w:ilvl w:val="3"/>
          <w:numId w:val="33"/>
        </w:numPr>
        <w:ind w:left="1814" w:hanging="1134"/>
        <w:jc w:val="both"/>
        <w:rPr>
          <w:color w:val="000000"/>
          <w:sz w:val="24"/>
          <w:szCs w:val="24"/>
          <w:lang w:eastAsia="en-US"/>
        </w:rPr>
      </w:pPr>
      <w:r w:rsidRPr="0086386B">
        <w:rPr>
          <w:color w:val="000000"/>
          <w:sz w:val="24"/>
          <w:szCs w:val="24"/>
          <w:lang w:eastAsia="en-US"/>
        </w:rPr>
        <w:t>Capacidade de colocar marcas no filme (“</w:t>
      </w:r>
      <w:proofErr w:type="spellStart"/>
      <w:r w:rsidRPr="0086386B">
        <w:rPr>
          <w:color w:val="000000"/>
          <w:sz w:val="24"/>
          <w:szCs w:val="24"/>
          <w:lang w:eastAsia="en-US"/>
        </w:rPr>
        <w:t>blips</w:t>
      </w:r>
      <w:proofErr w:type="spellEnd"/>
      <w:r w:rsidRPr="0086386B">
        <w:rPr>
          <w:color w:val="000000"/>
          <w:sz w:val="24"/>
          <w:szCs w:val="24"/>
          <w:lang w:eastAsia="en-US"/>
        </w:rPr>
        <w:t>”) em até 3 níveis (livro, Capítulo e Página);</w:t>
      </w:r>
    </w:p>
    <w:p w:rsidR="003D3590" w:rsidRPr="0086386B" w:rsidRDefault="003D3590" w:rsidP="003D3590">
      <w:pPr>
        <w:numPr>
          <w:ilvl w:val="3"/>
          <w:numId w:val="33"/>
        </w:numPr>
        <w:ind w:left="1814" w:hanging="1134"/>
        <w:jc w:val="both"/>
        <w:rPr>
          <w:color w:val="000000"/>
          <w:sz w:val="24"/>
          <w:szCs w:val="24"/>
          <w:lang w:eastAsia="en-US"/>
        </w:rPr>
      </w:pPr>
      <w:r w:rsidRPr="0086386B">
        <w:rPr>
          <w:color w:val="000000"/>
          <w:sz w:val="24"/>
          <w:szCs w:val="24"/>
          <w:lang w:eastAsia="en-US"/>
        </w:rPr>
        <w:t>Conexão via rede ethernet ao computador de controle;</w:t>
      </w:r>
    </w:p>
    <w:p w:rsidR="003D3590" w:rsidRPr="0086386B" w:rsidRDefault="003D3590" w:rsidP="003D3590">
      <w:pPr>
        <w:numPr>
          <w:ilvl w:val="3"/>
          <w:numId w:val="33"/>
        </w:numPr>
        <w:ind w:left="1814" w:hanging="1134"/>
        <w:jc w:val="both"/>
        <w:rPr>
          <w:color w:val="000000"/>
          <w:sz w:val="24"/>
          <w:szCs w:val="24"/>
          <w:lang w:eastAsia="en-US"/>
        </w:rPr>
      </w:pPr>
      <w:r w:rsidRPr="0086386B">
        <w:rPr>
          <w:color w:val="000000"/>
          <w:sz w:val="24"/>
          <w:szCs w:val="24"/>
          <w:lang w:eastAsia="en-US"/>
        </w:rPr>
        <w:t>Pode realizar gravação de um filme sem necessidade de operador.</w:t>
      </w:r>
    </w:p>
    <w:p w:rsidR="003D3590" w:rsidRPr="0086386B" w:rsidRDefault="003D3590" w:rsidP="003D3590">
      <w:pPr>
        <w:jc w:val="both"/>
        <w:rPr>
          <w:color w:val="000000"/>
          <w:sz w:val="24"/>
          <w:szCs w:val="24"/>
          <w:lang w:eastAsia="en-US"/>
        </w:rPr>
      </w:pPr>
    </w:p>
    <w:p w:rsidR="003D3590" w:rsidRPr="0086386B" w:rsidRDefault="003D3590" w:rsidP="003D3590">
      <w:pPr>
        <w:numPr>
          <w:ilvl w:val="2"/>
          <w:numId w:val="33"/>
        </w:numPr>
        <w:ind w:left="1531" w:hanging="851"/>
        <w:jc w:val="both"/>
        <w:rPr>
          <w:color w:val="000000"/>
          <w:sz w:val="24"/>
          <w:szCs w:val="24"/>
          <w:lang w:eastAsia="en-US"/>
        </w:rPr>
      </w:pPr>
      <w:r>
        <w:rPr>
          <w:color w:val="000000"/>
          <w:sz w:val="24"/>
          <w:szCs w:val="24"/>
          <w:lang w:eastAsia="en-US"/>
        </w:rPr>
        <w:t>A</w:t>
      </w:r>
      <w:r w:rsidRPr="0086386B">
        <w:rPr>
          <w:color w:val="000000"/>
          <w:sz w:val="24"/>
          <w:szCs w:val="24"/>
          <w:lang w:eastAsia="en-US"/>
        </w:rPr>
        <w:t xml:space="preserve"> CONTRATADA deverá providenciar a imediata substituição de qualquer equipamento em desconformidade com os requisitos técnicos estabelecidos.</w:t>
      </w:r>
    </w:p>
    <w:p w:rsidR="003D3590" w:rsidRPr="00D26D33" w:rsidRDefault="003D3590" w:rsidP="003D3590">
      <w:pPr>
        <w:pStyle w:val="Ttulo1"/>
        <w:rPr>
          <w:lang w:eastAsia="en-US"/>
        </w:rPr>
      </w:pPr>
    </w:p>
    <w:p w:rsidR="003D3590" w:rsidRPr="0086386B" w:rsidRDefault="003D3590" w:rsidP="003D3590">
      <w:pPr>
        <w:numPr>
          <w:ilvl w:val="2"/>
          <w:numId w:val="33"/>
        </w:numPr>
        <w:ind w:left="1531" w:hanging="851"/>
        <w:jc w:val="both"/>
        <w:rPr>
          <w:color w:val="000000"/>
          <w:sz w:val="24"/>
          <w:szCs w:val="24"/>
          <w:lang w:eastAsia="en-US"/>
        </w:rPr>
      </w:pPr>
      <w:r w:rsidRPr="0086386B">
        <w:rPr>
          <w:color w:val="000000"/>
          <w:sz w:val="24"/>
          <w:szCs w:val="24"/>
          <w:lang w:eastAsia="en-US"/>
        </w:rPr>
        <w:t>Todas as licenças de software, bem como, todos os equipamentos necessários a perfeita e completa execução dos serviços dever</w:t>
      </w:r>
      <w:r>
        <w:rPr>
          <w:color w:val="000000"/>
          <w:sz w:val="24"/>
          <w:szCs w:val="24"/>
          <w:lang w:eastAsia="en-US"/>
        </w:rPr>
        <w:t>á</w:t>
      </w:r>
      <w:r w:rsidRPr="0086386B">
        <w:rPr>
          <w:color w:val="000000"/>
          <w:sz w:val="24"/>
          <w:szCs w:val="24"/>
          <w:lang w:eastAsia="en-US"/>
        </w:rPr>
        <w:t xml:space="preserve"> ser fornecida pela CONTRATADA, acompanhado de todos os acessórios, cabos e componentes necessários à sua completa e adequada instalação.</w:t>
      </w:r>
    </w:p>
    <w:p w:rsidR="003D3590" w:rsidRPr="00D26D33" w:rsidRDefault="003D3590" w:rsidP="003D3590">
      <w:pPr>
        <w:pStyle w:val="Ttulo1"/>
        <w:rPr>
          <w:lang w:eastAsia="en-US"/>
        </w:rPr>
      </w:pPr>
    </w:p>
    <w:p w:rsidR="003D3590" w:rsidRPr="0086386B" w:rsidRDefault="003D3590" w:rsidP="003D3590">
      <w:pPr>
        <w:numPr>
          <w:ilvl w:val="2"/>
          <w:numId w:val="33"/>
        </w:numPr>
        <w:ind w:left="1531" w:hanging="851"/>
        <w:jc w:val="both"/>
        <w:rPr>
          <w:color w:val="000000"/>
          <w:sz w:val="24"/>
          <w:szCs w:val="24"/>
          <w:lang w:eastAsia="en-US"/>
        </w:rPr>
      </w:pPr>
      <w:r w:rsidRPr="0086386B">
        <w:rPr>
          <w:color w:val="000000"/>
          <w:sz w:val="24"/>
          <w:szCs w:val="24"/>
          <w:lang w:eastAsia="en-US"/>
        </w:rPr>
        <w:t xml:space="preserve">Os certificados digitais para assinatura eletrônica dos documentos convertidos, deverão ser adquiridos pela CONTRATADA, com os custos integralmente arcados por ela, inclusive aqueles relacionados com manutenção e renovação. </w:t>
      </w:r>
    </w:p>
    <w:p w:rsidR="003D3590" w:rsidRPr="00D26D33" w:rsidRDefault="003D3590" w:rsidP="003D3590">
      <w:pPr>
        <w:pStyle w:val="Ttulo1"/>
        <w:rPr>
          <w:lang w:eastAsia="en-US"/>
        </w:rPr>
      </w:pPr>
    </w:p>
    <w:p w:rsidR="003D3590" w:rsidRPr="0086386B" w:rsidRDefault="003D3590" w:rsidP="003D3590">
      <w:pPr>
        <w:numPr>
          <w:ilvl w:val="2"/>
          <w:numId w:val="33"/>
        </w:numPr>
        <w:ind w:left="1531" w:hanging="851"/>
        <w:jc w:val="both"/>
        <w:rPr>
          <w:color w:val="000000"/>
          <w:sz w:val="24"/>
          <w:szCs w:val="24"/>
          <w:lang w:eastAsia="en-US"/>
        </w:rPr>
      </w:pPr>
      <w:r w:rsidRPr="0086386B">
        <w:rPr>
          <w:color w:val="000000"/>
          <w:sz w:val="24"/>
          <w:szCs w:val="24"/>
          <w:lang w:eastAsia="en-US"/>
        </w:rPr>
        <w:t>A CONTRATADA deverá disponibilizar um Supervisor, com formação superior, com experiência comprovada de pelo menos 01 (um) ano em serviços de digitalização e/ou em sistema de controle de qualidade. Esse profissional será o responsável pela execução dos serviços junto ao CONTRATANTE, inclusive quanto aos problemas de qualidade e quantidade dos serviços entregues, e as operações de certificação digital e conversão da documentação. Ainda, ficará responsável pela observância e cumprimento dos prazos estabelecidos neste estudo, na solução de problemas relacionados à segurança e sigilo dos processos acautelados com o CONTRATANTE e pela assinatura eletrônica nos documentos convertidos:</w:t>
      </w:r>
    </w:p>
    <w:p w:rsidR="003D3590" w:rsidRPr="00D26D33" w:rsidRDefault="003D3590" w:rsidP="003D3590">
      <w:pPr>
        <w:pStyle w:val="Ttulo1"/>
        <w:rPr>
          <w:lang w:eastAsia="en-US"/>
        </w:rPr>
      </w:pPr>
    </w:p>
    <w:p w:rsidR="003D3590" w:rsidRPr="0086386B" w:rsidRDefault="003D3590" w:rsidP="003D3590">
      <w:pPr>
        <w:numPr>
          <w:ilvl w:val="3"/>
          <w:numId w:val="33"/>
        </w:numPr>
        <w:ind w:left="1814" w:hanging="1134"/>
        <w:jc w:val="both"/>
        <w:rPr>
          <w:color w:val="000000"/>
          <w:sz w:val="24"/>
          <w:szCs w:val="24"/>
          <w:lang w:eastAsia="en-US"/>
        </w:rPr>
      </w:pPr>
      <w:r w:rsidRPr="0086386B">
        <w:rPr>
          <w:color w:val="000000"/>
          <w:sz w:val="24"/>
          <w:szCs w:val="24"/>
          <w:lang w:eastAsia="en-US"/>
        </w:rPr>
        <w:t xml:space="preserve">A comprovação da experiência do Supervisor, citada no item anterior, será dará por meio de apresentação, por parte da CONTRATADA, de cópia da carteira de trabalho e/ou declarações de prestação de serviços nas áreas de qualidade ou digitalização. </w:t>
      </w:r>
    </w:p>
    <w:p w:rsidR="003D3590" w:rsidRPr="00D26D33" w:rsidRDefault="003D3590" w:rsidP="003D3590">
      <w:pPr>
        <w:pStyle w:val="Estilo1"/>
        <w:numPr>
          <w:ilvl w:val="0"/>
          <w:numId w:val="0"/>
        </w:numPr>
        <w:ind w:left="851"/>
        <w:rPr>
          <w:rFonts w:ascii="Times New Roman" w:hAnsi="Times New Roman" w:cs="Times New Roman"/>
          <w:sz w:val="24"/>
          <w:szCs w:val="24"/>
        </w:rPr>
      </w:pPr>
    </w:p>
    <w:p w:rsidR="003D3590" w:rsidRPr="0086386B" w:rsidRDefault="003D3590" w:rsidP="003D3590">
      <w:pPr>
        <w:numPr>
          <w:ilvl w:val="2"/>
          <w:numId w:val="33"/>
        </w:numPr>
        <w:ind w:left="1531" w:hanging="851"/>
        <w:jc w:val="both"/>
        <w:rPr>
          <w:color w:val="000000"/>
          <w:sz w:val="24"/>
          <w:szCs w:val="24"/>
          <w:lang w:eastAsia="en-US"/>
        </w:rPr>
      </w:pPr>
      <w:r w:rsidRPr="0086386B">
        <w:rPr>
          <w:color w:val="000000"/>
          <w:sz w:val="24"/>
          <w:szCs w:val="24"/>
          <w:lang w:eastAsia="en-US"/>
        </w:rPr>
        <w:lastRenderedPageBreak/>
        <w:t>A CONTRATADA deverá nomear preposto para, durante o período de vigência, representá-lo na execução do contrato, nos termos descritos neste Termo de Referência.</w:t>
      </w:r>
    </w:p>
    <w:p w:rsidR="003D3590" w:rsidRPr="00D26D33" w:rsidRDefault="003D3590" w:rsidP="003D3590">
      <w:pPr>
        <w:pStyle w:val="Estilo1"/>
        <w:numPr>
          <w:ilvl w:val="0"/>
          <w:numId w:val="0"/>
        </w:numPr>
        <w:rPr>
          <w:rFonts w:ascii="Times New Roman" w:hAnsi="Times New Roman" w:cs="Times New Roman"/>
          <w:sz w:val="24"/>
          <w:szCs w:val="24"/>
        </w:rPr>
      </w:pPr>
    </w:p>
    <w:p w:rsidR="003D3590" w:rsidRPr="0086386B" w:rsidRDefault="003D3590" w:rsidP="003D3590">
      <w:pPr>
        <w:numPr>
          <w:ilvl w:val="2"/>
          <w:numId w:val="33"/>
        </w:numPr>
        <w:ind w:left="1531" w:hanging="851"/>
        <w:jc w:val="both"/>
        <w:rPr>
          <w:color w:val="000000"/>
          <w:sz w:val="24"/>
          <w:szCs w:val="24"/>
          <w:lang w:eastAsia="en-US"/>
        </w:rPr>
      </w:pPr>
      <w:r w:rsidRPr="0086386B">
        <w:rPr>
          <w:color w:val="000000"/>
          <w:sz w:val="24"/>
          <w:szCs w:val="24"/>
          <w:lang w:eastAsia="en-US"/>
        </w:rPr>
        <w:t>A empresa contratada garantirá sigilo absoluto sobre todas as informações contidas nos documentos que receber, comprometendo–se a realizar a prestação de serviço obedecendo rigorosamente às determinações da AEM-MS, devendo subscrever Termo de Confidencialidade.</w:t>
      </w:r>
    </w:p>
    <w:p w:rsidR="003D3590" w:rsidRPr="00D26D33" w:rsidRDefault="003D3590" w:rsidP="003D3590">
      <w:pPr>
        <w:pStyle w:val="Estilo1"/>
        <w:numPr>
          <w:ilvl w:val="0"/>
          <w:numId w:val="0"/>
        </w:numPr>
        <w:ind w:left="851"/>
        <w:rPr>
          <w:rFonts w:ascii="Times New Roman" w:hAnsi="Times New Roman" w:cs="Times New Roman"/>
          <w:sz w:val="24"/>
          <w:szCs w:val="24"/>
        </w:rPr>
      </w:pPr>
    </w:p>
    <w:p w:rsidR="00DF3A43" w:rsidRDefault="003D3590" w:rsidP="002D0FC4">
      <w:pPr>
        <w:numPr>
          <w:ilvl w:val="2"/>
          <w:numId w:val="33"/>
        </w:numPr>
        <w:ind w:left="1531" w:hanging="851"/>
        <w:jc w:val="both"/>
        <w:rPr>
          <w:color w:val="000000"/>
          <w:sz w:val="24"/>
          <w:szCs w:val="24"/>
          <w:lang w:eastAsia="en-US"/>
        </w:rPr>
      </w:pPr>
      <w:r w:rsidRPr="00DF3A43">
        <w:rPr>
          <w:color w:val="000000"/>
          <w:sz w:val="24"/>
          <w:szCs w:val="24"/>
          <w:lang w:eastAsia="en-US"/>
        </w:rPr>
        <w:t>Responder exclusivamente por quaisquer danos que eventualmente venham a ser causados nos documentos, por si, quando do arquivamento, movimentação, manipulação, manutenção e transporte.</w:t>
      </w:r>
    </w:p>
    <w:p w:rsidR="00DF3A43" w:rsidRDefault="00DF3A43" w:rsidP="00DF3A43">
      <w:pPr>
        <w:pStyle w:val="PargrafodaLista"/>
        <w:rPr>
          <w:color w:val="000000"/>
          <w:sz w:val="24"/>
          <w:szCs w:val="24"/>
          <w:lang w:eastAsia="en-US"/>
        </w:rPr>
      </w:pPr>
    </w:p>
    <w:p w:rsidR="00DF3A43" w:rsidRPr="00DF3A43" w:rsidRDefault="00DF3A43" w:rsidP="002D0FC4">
      <w:pPr>
        <w:numPr>
          <w:ilvl w:val="2"/>
          <w:numId w:val="33"/>
        </w:numPr>
        <w:ind w:left="1531" w:hanging="851"/>
        <w:jc w:val="both"/>
        <w:rPr>
          <w:color w:val="000000"/>
          <w:sz w:val="24"/>
          <w:szCs w:val="24"/>
          <w:lang w:eastAsia="en-US"/>
        </w:rPr>
      </w:pPr>
      <w:r w:rsidRPr="00DF3A43">
        <w:rPr>
          <w:color w:val="000000"/>
          <w:sz w:val="24"/>
          <w:szCs w:val="24"/>
          <w:lang w:eastAsia="en-US"/>
        </w:rPr>
        <w:t>Arcar com os encargos trabalhistas, previdenciários, fiscais e comerciais, bem como os tributos resultantes do cumprimento do contrato;</w:t>
      </w:r>
    </w:p>
    <w:p w:rsidR="003D3590" w:rsidRPr="00D26D33" w:rsidRDefault="003D3590" w:rsidP="003D3590">
      <w:pPr>
        <w:jc w:val="both"/>
        <w:rPr>
          <w:color w:val="000000"/>
          <w:sz w:val="24"/>
          <w:szCs w:val="24"/>
          <w:lang w:eastAsia="en-US"/>
        </w:rPr>
      </w:pPr>
    </w:p>
    <w:p w:rsidR="003D3590" w:rsidRPr="00D26D33" w:rsidRDefault="003D3590" w:rsidP="003D3590">
      <w:pPr>
        <w:pStyle w:val="PargrafodaLista"/>
        <w:keepNext/>
        <w:numPr>
          <w:ilvl w:val="0"/>
          <w:numId w:val="26"/>
        </w:numPr>
        <w:ind w:left="567" w:hanging="567"/>
        <w:jc w:val="both"/>
        <w:rPr>
          <w:b/>
          <w:color w:val="000000"/>
          <w:sz w:val="24"/>
          <w:szCs w:val="24"/>
          <w:lang w:eastAsia="en-US"/>
        </w:rPr>
      </w:pPr>
      <w:r w:rsidRPr="00D26D33">
        <w:rPr>
          <w:b/>
          <w:color w:val="000000"/>
          <w:sz w:val="24"/>
          <w:szCs w:val="24"/>
          <w:lang w:eastAsia="en-US"/>
        </w:rPr>
        <w:t>DAS OBRIGAÇÕES DO CONTRATANTE</w:t>
      </w:r>
    </w:p>
    <w:p w:rsidR="003D3590" w:rsidRPr="00D26D33" w:rsidRDefault="003D3590" w:rsidP="003D3590">
      <w:pPr>
        <w:jc w:val="both"/>
        <w:rPr>
          <w:color w:val="000000"/>
          <w:sz w:val="24"/>
          <w:szCs w:val="24"/>
          <w:lang w:eastAsia="en-US"/>
        </w:rPr>
      </w:pPr>
    </w:p>
    <w:p w:rsidR="003D3590" w:rsidRPr="0086386B" w:rsidRDefault="003D3590" w:rsidP="003D3590">
      <w:pPr>
        <w:numPr>
          <w:ilvl w:val="1"/>
          <w:numId w:val="34"/>
        </w:numPr>
        <w:jc w:val="both"/>
        <w:rPr>
          <w:color w:val="000000"/>
          <w:sz w:val="24"/>
          <w:szCs w:val="24"/>
          <w:lang w:eastAsia="en-US"/>
        </w:rPr>
      </w:pPr>
      <w:r w:rsidRPr="0086386B">
        <w:rPr>
          <w:color w:val="000000"/>
          <w:sz w:val="24"/>
          <w:szCs w:val="24"/>
          <w:lang w:eastAsia="en-US"/>
        </w:rPr>
        <w:tab/>
        <w:t>Acompanhar e fiscalizar a execução do contrato por um representante especialmente designado, nos termos do artigo 117, da Lei n° 14.133/21</w:t>
      </w:r>
      <w:r>
        <w:rPr>
          <w:color w:val="000000"/>
          <w:sz w:val="24"/>
          <w:szCs w:val="24"/>
          <w:lang w:eastAsia="en-US"/>
        </w:rPr>
        <w:t>.</w:t>
      </w:r>
    </w:p>
    <w:p w:rsidR="003D3590" w:rsidRPr="00D26D33" w:rsidRDefault="003D3590" w:rsidP="003D3590">
      <w:pPr>
        <w:jc w:val="both"/>
        <w:rPr>
          <w:color w:val="000000"/>
          <w:sz w:val="24"/>
          <w:szCs w:val="24"/>
          <w:lang w:eastAsia="en-US"/>
        </w:rPr>
      </w:pPr>
    </w:p>
    <w:p w:rsidR="003D3590" w:rsidRPr="00D26D33" w:rsidRDefault="003D3590" w:rsidP="003D3590">
      <w:pPr>
        <w:numPr>
          <w:ilvl w:val="1"/>
          <w:numId w:val="34"/>
        </w:numPr>
        <w:jc w:val="both"/>
        <w:rPr>
          <w:color w:val="000000"/>
          <w:sz w:val="24"/>
          <w:szCs w:val="24"/>
          <w:lang w:eastAsia="en-US"/>
        </w:rPr>
      </w:pPr>
      <w:r w:rsidRPr="00D26D33">
        <w:rPr>
          <w:color w:val="000000"/>
          <w:sz w:val="24"/>
          <w:szCs w:val="24"/>
          <w:lang w:eastAsia="en-US"/>
        </w:rPr>
        <w:tab/>
        <w:t>Permitir o livre acesso dos empregados da empresa a ser contratada às dependências do (órgão ou entidade) para tratar de assuntos pertinentes aos serviços contratados;</w:t>
      </w:r>
    </w:p>
    <w:p w:rsidR="003D3590" w:rsidRPr="00D26D33" w:rsidRDefault="003D3590" w:rsidP="003D3590">
      <w:pPr>
        <w:jc w:val="both"/>
        <w:rPr>
          <w:color w:val="000000"/>
          <w:sz w:val="24"/>
          <w:szCs w:val="24"/>
          <w:lang w:eastAsia="en-US"/>
        </w:rPr>
      </w:pPr>
    </w:p>
    <w:p w:rsidR="003D3590" w:rsidRPr="00D26D33" w:rsidRDefault="003D3590" w:rsidP="003D3590">
      <w:pPr>
        <w:numPr>
          <w:ilvl w:val="1"/>
          <w:numId w:val="34"/>
        </w:numPr>
        <w:jc w:val="both"/>
        <w:rPr>
          <w:color w:val="000000"/>
          <w:sz w:val="24"/>
          <w:szCs w:val="24"/>
          <w:lang w:eastAsia="en-US"/>
        </w:rPr>
      </w:pPr>
      <w:r w:rsidRPr="00D26D33">
        <w:rPr>
          <w:color w:val="000000"/>
          <w:sz w:val="24"/>
          <w:szCs w:val="24"/>
          <w:lang w:eastAsia="en-US"/>
        </w:rPr>
        <w:tab/>
        <w:t>Rejeitar, no todo ou em parte, os serviços realizados em desacordo com este Termo de Referência;</w:t>
      </w:r>
    </w:p>
    <w:p w:rsidR="003D3590" w:rsidRPr="00D26D33" w:rsidRDefault="003D3590" w:rsidP="003D3590">
      <w:pPr>
        <w:jc w:val="both"/>
        <w:rPr>
          <w:color w:val="000000"/>
          <w:sz w:val="24"/>
          <w:szCs w:val="24"/>
          <w:lang w:eastAsia="en-US"/>
        </w:rPr>
      </w:pPr>
    </w:p>
    <w:p w:rsidR="003D3590" w:rsidRPr="00D26D33" w:rsidRDefault="003D3590" w:rsidP="003D3590">
      <w:pPr>
        <w:numPr>
          <w:ilvl w:val="1"/>
          <w:numId w:val="34"/>
        </w:numPr>
        <w:jc w:val="both"/>
        <w:rPr>
          <w:color w:val="000000"/>
          <w:sz w:val="24"/>
          <w:szCs w:val="24"/>
          <w:lang w:eastAsia="en-US"/>
        </w:rPr>
      </w:pPr>
      <w:r w:rsidRPr="00D26D33">
        <w:rPr>
          <w:color w:val="000000"/>
          <w:sz w:val="24"/>
          <w:szCs w:val="24"/>
          <w:lang w:eastAsia="en-US"/>
        </w:rPr>
        <w:tab/>
        <w:t>Proceder ao pagamento do contrato, na forma e nos prazos pactuados;</w:t>
      </w:r>
    </w:p>
    <w:p w:rsidR="003D3590" w:rsidRPr="00D26D33" w:rsidRDefault="003D3590" w:rsidP="003D3590">
      <w:pPr>
        <w:jc w:val="both"/>
        <w:rPr>
          <w:color w:val="000000"/>
          <w:sz w:val="24"/>
          <w:szCs w:val="24"/>
          <w:lang w:eastAsia="en-US"/>
        </w:rPr>
      </w:pPr>
    </w:p>
    <w:p w:rsidR="003D3590" w:rsidRPr="00D26D33" w:rsidRDefault="003D3590" w:rsidP="003D3590">
      <w:pPr>
        <w:numPr>
          <w:ilvl w:val="1"/>
          <w:numId w:val="34"/>
        </w:numPr>
        <w:jc w:val="both"/>
        <w:rPr>
          <w:color w:val="000000"/>
          <w:sz w:val="24"/>
          <w:szCs w:val="24"/>
          <w:lang w:eastAsia="en-US"/>
        </w:rPr>
      </w:pPr>
      <w:r w:rsidRPr="00D26D33">
        <w:rPr>
          <w:color w:val="000000"/>
          <w:sz w:val="24"/>
          <w:szCs w:val="24"/>
          <w:lang w:eastAsia="en-US"/>
        </w:rPr>
        <w:tab/>
        <w:t>Comunicar à CONTRATADA, a quantidade de bilhetes a serem fornecidos, indicando trechos e locais;</w:t>
      </w:r>
    </w:p>
    <w:p w:rsidR="003D3590" w:rsidRPr="00D26D33" w:rsidRDefault="003D3590" w:rsidP="003D3590">
      <w:pPr>
        <w:jc w:val="both"/>
        <w:rPr>
          <w:color w:val="000000"/>
          <w:sz w:val="24"/>
          <w:szCs w:val="24"/>
          <w:lang w:eastAsia="en-US"/>
        </w:rPr>
      </w:pPr>
    </w:p>
    <w:p w:rsidR="003D3590" w:rsidRPr="00D26D33" w:rsidRDefault="003D3590" w:rsidP="003D3590">
      <w:pPr>
        <w:numPr>
          <w:ilvl w:val="1"/>
          <w:numId w:val="34"/>
        </w:numPr>
        <w:jc w:val="both"/>
        <w:rPr>
          <w:color w:val="000000"/>
          <w:sz w:val="24"/>
          <w:szCs w:val="24"/>
          <w:lang w:eastAsia="en-US"/>
        </w:rPr>
      </w:pPr>
      <w:r w:rsidRPr="00D26D33">
        <w:rPr>
          <w:color w:val="000000"/>
          <w:sz w:val="24"/>
          <w:szCs w:val="24"/>
          <w:lang w:eastAsia="en-US"/>
        </w:rPr>
        <w:tab/>
        <w:t>Proporcionar todas as condições necessárias ao bom andamento da prestação dos serviços contratados;</w:t>
      </w:r>
    </w:p>
    <w:p w:rsidR="003D3590" w:rsidRPr="00D26D33" w:rsidRDefault="003D3590" w:rsidP="003D3590">
      <w:pPr>
        <w:jc w:val="both"/>
        <w:rPr>
          <w:color w:val="000000"/>
          <w:sz w:val="24"/>
          <w:szCs w:val="24"/>
          <w:lang w:eastAsia="en-US"/>
        </w:rPr>
      </w:pPr>
    </w:p>
    <w:p w:rsidR="003D3590" w:rsidRPr="00D26D33" w:rsidRDefault="003D3590" w:rsidP="003D3590">
      <w:pPr>
        <w:numPr>
          <w:ilvl w:val="1"/>
          <w:numId w:val="34"/>
        </w:numPr>
        <w:jc w:val="both"/>
        <w:rPr>
          <w:color w:val="000000"/>
          <w:sz w:val="24"/>
          <w:szCs w:val="24"/>
          <w:lang w:eastAsia="en-US"/>
        </w:rPr>
      </w:pPr>
      <w:r w:rsidRPr="00D26D33">
        <w:rPr>
          <w:color w:val="000000"/>
          <w:sz w:val="24"/>
          <w:szCs w:val="24"/>
          <w:lang w:eastAsia="en-US"/>
        </w:rPr>
        <w:tab/>
        <w:t>Notificar, por escrito, à CONTRATADA, ocorrência de eventuais imperfeições no curso de execução dos serviços, fixando prazo para a sua correção;</w:t>
      </w:r>
    </w:p>
    <w:p w:rsidR="003D3590" w:rsidRPr="00D26D33" w:rsidRDefault="003D3590" w:rsidP="003D3590">
      <w:pPr>
        <w:jc w:val="both"/>
        <w:rPr>
          <w:color w:val="000000"/>
          <w:sz w:val="24"/>
          <w:szCs w:val="24"/>
          <w:lang w:eastAsia="en-US"/>
        </w:rPr>
      </w:pPr>
    </w:p>
    <w:p w:rsidR="003D3590" w:rsidRPr="00D26D33" w:rsidRDefault="003D3590" w:rsidP="003D3590">
      <w:pPr>
        <w:numPr>
          <w:ilvl w:val="1"/>
          <w:numId w:val="34"/>
        </w:numPr>
        <w:jc w:val="both"/>
        <w:rPr>
          <w:color w:val="000000"/>
          <w:sz w:val="24"/>
          <w:szCs w:val="24"/>
          <w:lang w:eastAsia="en-US"/>
        </w:rPr>
      </w:pPr>
      <w:r w:rsidRPr="00D26D33">
        <w:rPr>
          <w:color w:val="000000"/>
          <w:sz w:val="24"/>
          <w:szCs w:val="24"/>
          <w:lang w:eastAsia="en-US"/>
        </w:rPr>
        <w:t>Realizar pesquisas nas companhias aéreas, bem como solicitar e verificar a pesquisa de preços das passagens feitas pela CONTRATADA, comparando-os com os praticados no mercado;</w:t>
      </w:r>
    </w:p>
    <w:p w:rsidR="003D3590" w:rsidRPr="00D26D33" w:rsidRDefault="003D3590" w:rsidP="003D3590">
      <w:pPr>
        <w:ind w:left="705"/>
        <w:jc w:val="both"/>
        <w:rPr>
          <w:color w:val="000000"/>
          <w:sz w:val="24"/>
          <w:szCs w:val="24"/>
          <w:lang w:eastAsia="en-US"/>
        </w:rPr>
      </w:pPr>
    </w:p>
    <w:p w:rsidR="003D3590" w:rsidRPr="00D26D33" w:rsidRDefault="003D3590" w:rsidP="003D3590">
      <w:pPr>
        <w:numPr>
          <w:ilvl w:val="1"/>
          <w:numId w:val="34"/>
        </w:numPr>
        <w:jc w:val="both"/>
        <w:rPr>
          <w:color w:val="000000"/>
          <w:sz w:val="24"/>
          <w:szCs w:val="24"/>
          <w:lang w:eastAsia="en-US"/>
        </w:rPr>
      </w:pPr>
      <w:r w:rsidRPr="00D26D33">
        <w:rPr>
          <w:color w:val="000000"/>
          <w:sz w:val="24"/>
          <w:szCs w:val="24"/>
          <w:lang w:eastAsia="en-US"/>
        </w:rPr>
        <w:tab/>
        <w:t>Notificar, por escrito, a CONTRATADA, a disposição de aplicação de eventuais penalidades, garantido o contraditório e a ampla defesa;</w:t>
      </w:r>
    </w:p>
    <w:p w:rsidR="003D3590" w:rsidRPr="00D26D33" w:rsidRDefault="003D3590" w:rsidP="003D3590">
      <w:pPr>
        <w:jc w:val="both"/>
        <w:rPr>
          <w:color w:val="000000"/>
          <w:sz w:val="24"/>
          <w:szCs w:val="24"/>
          <w:lang w:eastAsia="en-US"/>
        </w:rPr>
      </w:pPr>
    </w:p>
    <w:p w:rsidR="003D3590" w:rsidRPr="00D26D33" w:rsidRDefault="003D3590" w:rsidP="003D3590">
      <w:pPr>
        <w:numPr>
          <w:ilvl w:val="1"/>
          <w:numId w:val="34"/>
        </w:numPr>
        <w:jc w:val="both"/>
        <w:rPr>
          <w:color w:val="000000"/>
          <w:sz w:val="24"/>
          <w:szCs w:val="24"/>
          <w:lang w:eastAsia="en-US"/>
        </w:rPr>
      </w:pPr>
      <w:r w:rsidRPr="00D26D33">
        <w:rPr>
          <w:color w:val="000000"/>
          <w:sz w:val="24"/>
          <w:szCs w:val="24"/>
          <w:lang w:eastAsia="en-US"/>
        </w:rPr>
        <w:tab/>
        <w:t xml:space="preserve">Solicitar formalmente à CONTRATADA, no caso de não utilização de bilhete de passagem, em seu percurso total ou parcial, o ressarcimento do valor correspondente ao trecho (crédito), situação em que a CONTRATADA deverá emitir a correspondente Nota de Crédito que, por medida de simplificação processual, deve se dar mediante glosa dos valores respectivos na própria fatura mensal apresentada pela CONTRATADA; </w:t>
      </w:r>
    </w:p>
    <w:p w:rsidR="003D3590" w:rsidRPr="00D26D33" w:rsidRDefault="003D3590" w:rsidP="003D3590">
      <w:pPr>
        <w:jc w:val="both"/>
        <w:rPr>
          <w:color w:val="000000"/>
          <w:sz w:val="24"/>
          <w:szCs w:val="24"/>
          <w:lang w:eastAsia="en-US"/>
        </w:rPr>
      </w:pPr>
    </w:p>
    <w:p w:rsidR="003D3590" w:rsidRPr="00D26D33" w:rsidRDefault="003D3590" w:rsidP="003D3590">
      <w:pPr>
        <w:numPr>
          <w:ilvl w:val="1"/>
          <w:numId w:val="34"/>
        </w:numPr>
        <w:jc w:val="both"/>
        <w:rPr>
          <w:color w:val="000000"/>
          <w:sz w:val="24"/>
          <w:szCs w:val="24"/>
          <w:lang w:eastAsia="en-US"/>
        </w:rPr>
      </w:pPr>
      <w:r w:rsidRPr="00D26D33">
        <w:rPr>
          <w:color w:val="000000"/>
          <w:sz w:val="24"/>
          <w:szCs w:val="24"/>
          <w:lang w:eastAsia="en-US"/>
        </w:rPr>
        <w:tab/>
        <w:t>Quando do encerramento ou rescisão contratual, na impossibilidade de reversão da totalidade dos cancelamentos efetuados, o montante a ser glosado poderá ser deduzido da garantia apresentada na contratação, ou ser reembolsado ao órgão ou entidade;</w:t>
      </w:r>
    </w:p>
    <w:p w:rsidR="003D3590" w:rsidRDefault="003D3590" w:rsidP="003D3590">
      <w:pPr>
        <w:jc w:val="both"/>
        <w:rPr>
          <w:color w:val="000000"/>
          <w:sz w:val="24"/>
          <w:szCs w:val="24"/>
          <w:lang w:eastAsia="en-US"/>
        </w:rPr>
      </w:pPr>
    </w:p>
    <w:p w:rsidR="003D3590" w:rsidRPr="00D26D33" w:rsidRDefault="003D3590" w:rsidP="003D3590">
      <w:pPr>
        <w:jc w:val="both"/>
        <w:rPr>
          <w:color w:val="000000"/>
          <w:sz w:val="24"/>
          <w:szCs w:val="24"/>
          <w:lang w:eastAsia="en-US"/>
        </w:rPr>
      </w:pPr>
    </w:p>
    <w:p w:rsidR="003D3590" w:rsidRPr="0086386B" w:rsidRDefault="003D3590" w:rsidP="003D3590">
      <w:pPr>
        <w:pStyle w:val="PargrafodaLista"/>
        <w:keepNext/>
        <w:numPr>
          <w:ilvl w:val="0"/>
          <w:numId w:val="26"/>
        </w:numPr>
        <w:ind w:left="567" w:hanging="567"/>
        <w:jc w:val="both"/>
        <w:rPr>
          <w:b/>
          <w:color w:val="000000"/>
          <w:sz w:val="24"/>
          <w:szCs w:val="24"/>
          <w:lang w:eastAsia="en-US"/>
        </w:rPr>
      </w:pPr>
      <w:r w:rsidRPr="0086386B">
        <w:rPr>
          <w:b/>
          <w:color w:val="000000"/>
          <w:sz w:val="24"/>
          <w:szCs w:val="24"/>
          <w:lang w:eastAsia="en-US"/>
        </w:rPr>
        <w:t xml:space="preserve">DA SUBCONTRATAÇÃO </w:t>
      </w:r>
    </w:p>
    <w:p w:rsidR="003D3590" w:rsidRPr="00D26D33" w:rsidRDefault="003D3590" w:rsidP="003D3590">
      <w:pPr>
        <w:autoSpaceDE w:val="0"/>
        <w:autoSpaceDN w:val="0"/>
        <w:adjustRightInd w:val="0"/>
        <w:rPr>
          <w:color w:val="000000"/>
          <w:sz w:val="24"/>
          <w:szCs w:val="24"/>
        </w:rPr>
      </w:pPr>
    </w:p>
    <w:p w:rsidR="003D3590" w:rsidRPr="00D26D33" w:rsidRDefault="003D3590" w:rsidP="003D3590">
      <w:pPr>
        <w:jc w:val="both"/>
        <w:rPr>
          <w:color w:val="000000"/>
          <w:sz w:val="24"/>
          <w:szCs w:val="24"/>
          <w:lang w:eastAsia="en-US"/>
        </w:rPr>
      </w:pPr>
      <w:r w:rsidRPr="00D26D33">
        <w:rPr>
          <w:color w:val="000000"/>
          <w:sz w:val="24"/>
          <w:szCs w:val="24"/>
          <w:lang w:eastAsia="en-US"/>
        </w:rPr>
        <w:t xml:space="preserve">Não será admitida a subcontratação do objeto licitatório, em razão de se tratar de serviços de apoio para realizar a desmaterialização, indexação, extração de informações do acerco e guarda dos documentos desta Agência, os quais devem ser prestados pelos profissionais pertencentes aos quadros funcionais da empresa contratada, vedando-se dessa forma, qualquer subcontratação. </w:t>
      </w:r>
    </w:p>
    <w:p w:rsidR="003D3590" w:rsidRDefault="003D3590" w:rsidP="003D3590">
      <w:pPr>
        <w:autoSpaceDE w:val="0"/>
        <w:autoSpaceDN w:val="0"/>
        <w:adjustRightInd w:val="0"/>
        <w:jc w:val="both"/>
        <w:rPr>
          <w:b/>
          <w:bCs/>
          <w:color w:val="000000"/>
          <w:sz w:val="24"/>
          <w:szCs w:val="24"/>
        </w:rPr>
      </w:pPr>
    </w:p>
    <w:p w:rsidR="003D3590" w:rsidRPr="00D26D33" w:rsidRDefault="003D3590" w:rsidP="003D3590">
      <w:pPr>
        <w:autoSpaceDE w:val="0"/>
        <w:autoSpaceDN w:val="0"/>
        <w:adjustRightInd w:val="0"/>
        <w:jc w:val="both"/>
        <w:rPr>
          <w:b/>
          <w:bCs/>
          <w:color w:val="000000"/>
          <w:sz w:val="24"/>
          <w:szCs w:val="24"/>
        </w:rPr>
      </w:pPr>
    </w:p>
    <w:p w:rsidR="003D3590" w:rsidRPr="0086386B" w:rsidRDefault="003D3590" w:rsidP="003D3590">
      <w:pPr>
        <w:pStyle w:val="PargrafodaLista"/>
        <w:keepNext/>
        <w:numPr>
          <w:ilvl w:val="0"/>
          <w:numId w:val="26"/>
        </w:numPr>
        <w:ind w:left="567" w:hanging="567"/>
        <w:jc w:val="both"/>
        <w:rPr>
          <w:b/>
          <w:color w:val="000000"/>
          <w:sz w:val="24"/>
          <w:szCs w:val="24"/>
          <w:lang w:eastAsia="en-US"/>
        </w:rPr>
      </w:pPr>
      <w:r w:rsidRPr="0086386B">
        <w:rPr>
          <w:b/>
          <w:color w:val="000000"/>
          <w:sz w:val="24"/>
          <w:szCs w:val="24"/>
          <w:lang w:eastAsia="en-US"/>
        </w:rPr>
        <w:t xml:space="preserve">DO CONTROLE E FISCALIZAÇÃO DA EXECUÇÃO </w:t>
      </w:r>
    </w:p>
    <w:p w:rsidR="003D3590" w:rsidRPr="00D26D33" w:rsidRDefault="003D3590" w:rsidP="003D3590">
      <w:pPr>
        <w:autoSpaceDE w:val="0"/>
        <w:autoSpaceDN w:val="0"/>
        <w:adjustRightInd w:val="0"/>
        <w:rPr>
          <w:color w:val="000000"/>
          <w:sz w:val="24"/>
          <w:szCs w:val="24"/>
        </w:rPr>
      </w:pPr>
    </w:p>
    <w:p w:rsidR="003D3590" w:rsidRPr="00D26D33" w:rsidRDefault="003D3590" w:rsidP="003D3590">
      <w:pPr>
        <w:numPr>
          <w:ilvl w:val="1"/>
          <w:numId w:val="35"/>
        </w:numPr>
        <w:jc w:val="both"/>
        <w:rPr>
          <w:color w:val="000000"/>
          <w:sz w:val="24"/>
          <w:szCs w:val="24"/>
          <w:lang w:eastAsia="en-US"/>
        </w:rPr>
      </w:pPr>
      <w:r w:rsidRPr="00D26D33">
        <w:rPr>
          <w:color w:val="000000"/>
          <w:sz w:val="24"/>
          <w:szCs w:val="24"/>
          <w:lang w:eastAsia="en-US"/>
        </w:rPr>
        <w:t xml:space="preserve">O acompanhamento e a fiscalização da execução do contrato consistem na verificação da conformidade da prestação dos serviços, dos materiais, técnicas e equipamentos empregados, de forma a assegurar o perfeito cumprimento do ajuste, que serão exercidos por um ou mais representantes da CONTRATANTE, especialmente designados. </w:t>
      </w:r>
    </w:p>
    <w:p w:rsidR="003D3590" w:rsidRPr="00D26D33" w:rsidRDefault="003D3590" w:rsidP="003D3590">
      <w:pPr>
        <w:autoSpaceDE w:val="0"/>
        <w:autoSpaceDN w:val="0"/>
        <w:adjustRightInd w:val="0"/>
        <w:jc w:val="both"/>
        <w:rPr>
          <w:color w:val="000000"/>
          <w:sz w:val="24"/>
          <w:szCs w:val="24"/>
        </w:rPr>
      </w:pPr>
    </w:p>
    <w:p w:rsidR="003D3590" w:rsidRPr="00D26D33" w:rsidRDefault="003D3590" w:rsidP="003D3590">
      <w:pPr>
        <w:numPr>
          <w:ilvl w:val="1"/>
          <w:numId w:val="35"/>
        </w:numPr>
        <w:jc w:val="both"/>
        <w:rPr>
          <w:color w:val="000000"/>
          <w:sz w:val="24"/>
          <w:szCs w:val="24"/>
          <w:lang w:eastAsia="en-US"/>
        </w:rPr>
      </w:pPr>
      <w:r w:rsidRPr="00D26D33">
        <w:rPr>
          <w:color w:val="000000"/>
          <w:sz w:val="24"/>
          <w:szCs w:val="24"/>
          <w:lang w:eastAsia="en-US"/>
        </w:rPr>
        <w:t xml:space="preserve">O representante da CONTRATANTE deverá ter a qualificação necessária para o acompanhamento e controle da execução dos serviços e do contrato. </w:t>
      </w:r>
    </w:p>
    <w:p w:rsidR="003D3590" w:rsidRPr="00D26D33" w:rsidRDefault="003D3590" w:rsidP="003D3590">
      <w:pPr>
        <w:autoSpaceDE w:val="0"/>
        <w:autoSpaceDN w:val="0"/>
        <w:adjustRightInd w:val="0"/>
        <w:jc w:val="both"/>
        <w:rPr>
          <w:color w:val="000000"/>
          <w:sz w:val="24"/>
          <w:szCs w:val="24"/>
        </w:rPr>
      </w:pPr>
    </w:p>
    <w:p w:rsidR="003D3590" w:rsidRPr="00D26D33" w:rsidRDefault="003D3590" w:rsidP="003D3590">
      <w:pPr>
        <w:numPr>
          <w:ilvl w:val="1"/>
          <w:numId w:val="35"/>
        </w:numPr>
        <w:jc w:val="both"/>
        <w:rPr>
          <w:color w:val="000000"/>
          <w:sz w:val="24"/>
          <w:szCs w:val="24"/>
          <w:lang w:eastAsia="en-US"/>
        </w:rPr>
      </w:pPr>
      <w:r w:rsidRPr="00D26D33">
        <w:rPr>
          <w:color w:val="000000"/>
          <w:sz w:val="24"/>
          <w:szCs w:val="24"/>
          <w:lang w:eastAsia="en-US"/>
        </w:rPr>
        <w:t xml:space="preserve">A verificação da adequação da prestação do serviço deverá ser realizada com base nos critérios previstos neste Termo de Referência. </w:t>
      </w:r>
    </w:p>
    <w:p w:rsidR="003D3590" w:rsidRPr="00D26D33" w:rsidRDefault="003D3590" w:rsidP="003D3590">
      <w:pPr>
        <w:autoSpaceDE w:val="0"/>
        <w:autoSpaceDN w:val="0"/>
        <w:adjustRightInd w:val="0"/>
        <w:jc w:val="both"/>
        <w:rPr>
          <w:color w:val="000000"/>
          <w:sz w:val="24"/>
          <w:szCs w:val="24"/>
        </w:rPr>
      </w:pPr>
    </w:p>
    <w:p w:rsidR="003D3590" w:rsidRPr="00D26D33" w:rsidRDefault="003D3590" w:rsidP="003D3590">
      <w:pPr>
        <w:numPr>
          <w:ilvl w:val="1"/>
          <w:numId w:val="35"/>
        </w:numPr>
        <w:jc w:val="both"/>
        <w:rPr>
          <w:color w:val="000000"/>
          <w:sz w:val="24"/>
          <w:szCs w:val="24"/>
          <w:lang w:eastAsia="en-US"/>
        </w:rPr>
      </w:pPr>
      <w:r w:rsidRPr="00D26D33">
        <w:rPr>
          <w:color w:val="000000"/>
          <w:sz w:val="24"/>
          <w:szCs w:val="24"/>
          <w:lang w:eastAsia="en-US"/>
        </w:rPr>
        <w:t xml:space="preserve">A fiscalização do contrato, ao verificar que houve subdimensionamento da produtividade pactuada, sem perda da qualidade na execução do serviço, deverá comunicar à autoridade responsável para que esta promova a adequação contratual à produtividade efetivamente realizada, respeitando-se os limites de alteração dos valores contratuais. </w:t>
      </w:r>
    </w:p>
    <w:p w:rsidR="003D3590" w:rsidRPr="00D26D33" w:rsidRDefault="003D3590" w:rsidP="003D3590">
      <w:pPr>
        <w:autoSpaceDE w:val="0"/>
        <w:autoSpaceDN w:val="0"/>
        <w:adjustRightInd w:val="0"/>
        <w:jc w:val="both"/>
        <w:rPr>
          <w:color w:val="000000"/>
          <w:sz w:val="24"/>
          <w:szCs w:val="24"/>
        </w:rPr>
      </w:pPr>
    </w:p>
    <w:p w:rsidR="003D3590" w:rsidRPr="00D26D33" w:rsidRDefault="003D3590" w:rsidP="003D3590">
      <w:pPr>
        <w:numPr>
          <w:ilvl w:val="1"/>
          <w:numId w:val="35"/>
        </w:numPr>
        <w:jc w:val="both"/>
        <w:rPr>
          <w:color w:val="000000"/>
          <w:sz w:val="24"/>
          <w:szCs w:val="24"/>
          <w:lang w:eastAsia="en-US"/>
        </w:rPr>
      </w:pPr>
      <w:r w:rsidRPr="00D26D33">
        <w:rPr>
          <w:color w:val="000000"/>
          <w:sz w:val="24"/>
          <w:szCs w:val="24"/>
          <w:lang w:eastAsia="en-US"/>
        </w:rPr>
        <w:t>A conformidade do material</w:t>
      </w:r>
      <w:r>
        <w:rPr>
          <w:color w:val="000000"/>
          <w:sz w:val="24"/>
          <w:szCs w:val="24"/>
          <w:lang w:eastAsia="en-US"/>
        </w:rPr>
        <w:t xml:space="preserve"> </w:t>
      </w:r>
      <w:r w:rsidRPr="00D26D33">
        <w:rPr>
          <w:color w:val="000000"/>
          <w:sz w:val="24"/>
          <w:szCs w:val="24"/>
          <w:lang w:eastAsia="en-US"/>
        </w:rPr>
        <w:t>/</w:t>
      </w:r>
      <w:r>
        <w:rPr>
          <w:color w:val="000000"/>
          <w:sz w:val="24"/>
          <w:szCs w:val="24"/>
          <w:lang w:eastAsia="en-US"/>
        </w:rPr>
        <w:t xml:space="preserve"> </w:t>
      </w:r>
      <w:r w:rsidRPr="00D26D33">
        <w:rPr>
          <w:color w:val="000000"/>
          <w:sz w:val="24"/>
          <w:szCs w:val="24"/>
          <w:lang w:eastAsia="en-US"/>
        </w:rPr>
        <w:t>técnica</w:t>
      </w:r>
      <w:r>
        <w:rPr>
          <w:color w:val="000000"/>
          <w:sz w:val="24"/>
          <w:szCs w:val="24"/>
          <w:lang w:eastAsia="en-US"/>
        </w:rPr>
        <w:t xml:space="preserve"> </w:t>
      </w:r>
      <w:r w:rsidRPr="00D26D33">
        <w:rPr>
          <w:color w:val="000000"/>
          <w:sz w:val="24"/>
          <w:szCs w:val="24"/>
          <w:lang w:eastAsia="en-US"/>
        </w:rPr>
        <w:t>/</w:t>
      </w:r>
      <w:r>
        <w:rPr>
          <w:color w:val="000000"/>
          <w:sz w:val="24"/>
          <w:szCs w:val="24"/>
          <w:lang w:eastAsia="en-US"/>
        </w:rPr>
        <w:t xml:space="preserve"> </w:t>
      </w:r>
      <w:r w:rsidRPr="00D26D33">
        <w:rPr>
          <w:color w:val="000000"/>
          <w:sz w:val="24"/>
          <w:szCs w:val="24"/>
          <w:lang w:eastAsia="en-US"/>
        </w:rPr>
        <w:t xml:space="preserve">equipamento a ser utilizado na execução dos serviços deverá ser verificada juntamente com o documento da CONTRATADA que contenha a relação detalhada dos mesmos, de acordo com o </w:t>
      </w:r>
      <w:r w:rsidRPr="00D26D33">
        <w:rPr>
          <w:color w:val="000000"/>
          <w:sz w:val="24"/>
          <w:szCs w:val="24"/>
          <w:lang w:eastAsia="en-US"/>
        </w:rPr>
        <w:lastRenderedPageBreak/>
        <w:t xml:space="preserve">estabelecido neste Termo de Referência, informando as respectivas quantidades e especificações técnicas, tais como: marca, qualidade e forma de uso. </w:t>
      </w:r>
    </w:p>
    <w:p w:rsidR="003D3590" w:rsidRPr="00D26D33" w:rsidRDefault="003D3590" w:rsidP="003D3590">
      <w:pPr>
        <w:autoSpaceDE w:val="0"/>
        <w:autoSpaceDN w:val="0"/>
        <w:adjustRightInd w:val="0"/>
        <w:jc w:val="both"/>
        <w:rPr>
          <w:color w:val="000000"/>
          <w:sz w:val="24"/>
          <w:szCs w:val="24"/>
        </w:rPr>
      </w:pPr>
    </w:p>
    <w:p w:rsidR="003D3590" w:rsidRPr="00D26D33" w:rsidRDefault="003D3590" w:rsidP="003D3590">
      <w:pPr>
        <w:numPr>
          <w:ilvl w:val="1"/>
          <w:numId w:val="35"/>
        </w:numPr>
        <w:jc w:val="both"/>
        <w:rPr>
          <w:color w:val="000000"/>
          <w:sz w:val="24"/>
          <w:szCs w:val="24"/>
          <w:lang w:eastAsia="en-US"/>
        </w:rPr>
      </w:pPr>
      <w:r w:rsidRPr="00D26D33">
        <w:rPr>
          <w:color w:val="000000"/>
          <w:sz w:val="24"/>
          <w:szCs w:val="24"/>
          <w:lang w:eastAsia="en-US"/>
        </w:rPr>
        <w:t xml:space="preserve">O representante da CONTRATANTE deverá promover o registro das ocorrências verificadas, adotando as providências necessárias ao fiel cumprimento das cláusulas contratuais. </w:t>
      </w:r>
    </w:p>
    <w:p w:rsidR="003D3590" w:rsidRPr="00D26D33" w:rsidRDefault="003D3590" w:rsidP="003D3590">
      <w:pPr>
        <w:autoSpaceDE w:val="0"/>
        <w:autoSpaceDN w:val="0"/>
        <w:adjustRightInd w:val="0"/>
        <w:jc w:val="both"/>
        <w:rPr>
          <w:color w:val="000000"/>
          <w:sz w:val="24"/>
          <w:szCs w:val="24"/>
        </w:rPr>
      </w:pPr>
    </w:p>
    <w:p w:rsidR="003D3590" w:rsidRPr="00D26D33" w:rsidRDefault="003D3590" w:rsidP="003D3590">
      <w:pPr>
        <w:numPr>
          <w:ilvl w:val="1"/>
          <w:numId w:val="35"/>
        </w:numPr>
        <w:jc w:val="both"/>
        <w:rPr>
          <w:color w:val="000000"/>
          <w:sz w:val="24"/>
          <w:szCs w:val="24"/>
          <w:lang w:eastAsia="en-US"/>
        </w:rPr>
      </w:pPr>
      <w:r w:rsidRPr="00D26D33">
        <w:rPr>
          <w:color w:val="000000"/>
          <w:sz w:val="24"/>
          <w:szCs w:val="24"/>
          <w:lang w:eastAsia="en-US"/>
        </w:rPr>
        <w:t xml:space="preserve">O descumprimento total ou parcial das obrigações e responsabilidades assumidas pela CONTRATADA, sobretudo quanto às obrigações e encargos sociais e trabalhistas, ensejará a aplicação de sanções administravas, previstas neste Termo de Referência e na legislação vigente, podendo culminar em rescisão contratual. </w:t>
      </w:r>
    </w:p>
    <w:p w:rsidR="003D3590" w:rsidRPr="00D26D33" w:rsidRDefault="003D3590" w:rsidP="003D3590">
      <w:pPr>
        <w:autoSpaceDE w:val="0"/>
        <w:autoSpaceDN w:val="0"/>
        <w:adjustRightInd w:val="0"/>
        <w:jc w:val="both"/>
        <w:rPr>
          <w:color w:val="000000"/>
          <w:sz w:val="24"/>
          <w:szCs w:val="24"/>
        </w:rPr>
      </w:pPr>
    </w:p>
    <w:p w:rsidR="003D3590" w:rsidRPr="0066181D" w:rsidRDefault="003D3590" w:rsidP="003D3590">
      <w:pPr>
        <w:numPr>
          <w:ilvl w:val="1"/>
          <w:numId w:val="35"/>
        </w:numPr>
        <w:jc w:val="both"/>
        <w:rPr>
          <w:color w:val="000000"/>
          <w:sz w:val="24"/>
          <w:szCs w:val="24"/>
          <w:lang w:eastAsia="en-US"/>
        </w:rPr>
      </w:pPr>
      <w:r w:rsidRPr="00D26D33">
        <w:rPr>
          <w:color w:val="000000"/>
          <w:sz w:val="24"/>
          <w:szCs w:val="24"/>
          <w:lang w:eastAsia="en-US"/>
        </w:rPr>
        <w:t>As atividades de gestão e fiscalização da execução contratual devem ser realizadas de forma preventiva, rotineira e sistemática, podendo ser exercidas por servidores, equipe de fiscalização ou único servidor, desde que, no exercício dessas atribuições, fique assegurada a distinção dessas atividades e, em razão do volume de trabalho, não comprometa o desempenho de todas as ações relacionadas à Gestão do Contrato.</w:t>
      </w:r>
    </w:p>
    <w:p w:rsidR="003D3590" w:rsidRDefault="003D3590" w:rsidP="003D3590">
      <w:pPr>
        <w:autoSpaceDE w:val="0"/>
        <w:autoSpaceDN w:val="0"/>
        <w:adjustRightInd w:val="0"/>
        <w:jc w:val="both"/>
        <w:rPr>
          <w:color w:val="000000"/>
          <w:sz w:val="24"/>
          <w:szCs w:val="24"/>
        </w:rPr>
      </w:pPr>
    </w:p>
    <w:p w:rsidR="003D3590" w:rsidRPr="00D26D33" w:rsidRDefault="003D3590" w:rsidP="003D3590">
      <w:pPr>
        <w:autoSpaceDE w:val="0"/>
        <w:autoSpaceDN w:val="0"/>
        <w:adjustRightInd w:val="0"/>
        <w:jc w:val="both"/>
        <w:rPr>
          <w:color w:val="000000"/>
          <w:sz w:val="24"/>
          <w:szCs w:val="24"/>
        </w:rPr>
      </w:pPr>
    </w:p>
    <w:p w:rsidR="003D3590" w:rsidRPr="00D26D33" w:rsidRDefault="003D3590" w:rsidP="003D3590">
      <w:pPr>
        <w:pStyle w:val="PargrafodaLista"/>
        <w:keepNext/>
        <w:numPr>
          <w:ilvl w:val="0"/>
          <w:numId w:val="26"/>
        </w:numPr>
        <w:ind w:left="567" w:hanging="567"/>
        <w:jc w:val="both"/>
        <w:rPr>
          <w:b/>
          <w:color w:val="000000"/>
          <w:sz w:val="24"/>
          <w:szCs w:val="24"/>
          <w:lang w:eastAsia="en-US"/>
        </w:rPr>
      </w:pPr>
      <w:r w:rsidRPr="00D26D33">
        <w:rPr>
          <w:b/>
          <w:color w:val="000000"/>
          <w:sz w:val="24"/>
          <w:szCs w:val="24"/>
          <w:lang w:eastAsia="en-US"/>
        </w:rPr>
        <w:t xml:space="preserve">DO RECEBIMENTO DO OBJETO </w:t>
      </w:r>
    </w:p>
    <w:p w:rsidR="003D3590" w:rsidRPr="00D26D33" w:rsidRDefault="003D3590" w:rsidP="003D3590">
      <w:pPr>
        <w:jc w:val="both"/>
        <w:rPr>
          <w:color w:val="000000"/>
          <w:sz w:val="24"/>
          <w:szCs w:val="24"/>
          <w:lang w:eastAsia="en-US"/>
        </w:rPr>
      </w:pPr>
    </w:p>
    <w:p w:rsidR="003D3590" w:rsidRPr="00D26D33" w:rsidRDefault="003D3590" w:rsidP="003D3590">
      <w:pPr>
        <w:jc w:val="both"/>
        <w:rPr>
          <w:color w:val="000000"/>
          <w:sz w:val="24"/>
          <w:szCs w:val="24"/>
          <w:lang w:eastAsia="en-US"/>
        </w:rPr>
      </w:pPr>
      <w:r w:rsidRPr="00D26D33">
        <w:rPr>
          <w:color w:val="000000"/>
          <w:sz w:val="24"/>
          <w:szCs w:val="24"/>
          <w:lang w:eastAsia="en-US"/>
        </w:rPr>
        <w:t>Deverá ser em conformidade com os artigos 117 e 118 da Lei nº 14.133/21, o objeto deste contrato será recebido mediante atesto do fiscal da contratação nas faturas apresentadas pela empresa contratada.</w:t>
      </w:r>
    </w:p>
    <w:p w:rsidR="003D3590" w:rsidRDefault="003D3590" w:rsidP="003D3590">
      <w:pPr>
        <w:jc w:val="both"/>
        <w:rPr>
          <w:color w:val="000000"/>
          <w:sz w:val="24"/>
          <w:szCs w:val="24"/>
          <w:lang w:eastAsia="en-US"/>
        </w:rPr>
      </w:pPr>
    </w:p>
    <w:p w:rsidR="003D3590" w:rsidRPr="00D26D33" w:rsidRDefault="003D3590" w:rsidP="003D3590">
      <w:pPr>
        <w:jc w:val="both"/>
        <w:rPr>
          <w:color w:val="000000"/>
          <w:sz w:val="24"/>
          <w:szCs w:val="24"/>
          <w:lang w:eastAsia="en-US"/>
        </w:rPr>
      </w:pPr>
    </w:p>
    <w:p w:rsidR="003D3590" w:rsidRPr="00D26D33" w:rsidRDefault="003D3590" w:rsidP="003D3590">
      <w:pPr>
        <w:pStyle w:val="PargrafodaLista"/>
        <w:keepNext/>
        <w:numPr>
          <w:ilvl w:val="0"/>
          <w:numId w:val="26"/>
        </w:numPr>
        <w:ind w:left="567" w:hanging="567"/>
        <w:jc w:val="both"/>
        <w:rPr>
          <w:b/>
          <w:color w:val="000000"/>
          <w:sz w:val="24"/>
          <w:szCs w:val="24"/>
          <w:lang w:eastAsia="en-US"/>
        </w:rPr>
      </w:pPr>
      <w:r w:rsidRPr="00D26D33">
        <w:rPr>
          <w:b/>
          <w:color w:val="000000"/>
          <w:sz w:val="24"/>
          <w:szCs w:val="24"/>
          <w:lang w:eastAsia="en-US"/>
        </w:rPr>
        <w:t>DO PAGAMENTO</w:t>
      </w:r>
    </w:p>
    <w:p w:rsidR="003D3590" w:rsidRPr="00D26D33" w:rsidRDefault="003D3590" w:rsidP="003D3590">
      <w:pPr>
        <w:jc w:val="both"/>
        <w:rPr>
          <w:color w:val="000000"/>
          <w:sz w:val="24"/>
          <w:szCs w:val="24"/>
          <w:lang w:eastAsia="en-US"/>
        </w:rPr>
      </w:pPr>
    </w:p>
    <w:p w:rsidR="003D3590" w:rsidRPr="00D26D33" w:rsidRDefault="003D3590" w:rsidP="003D3590">
      <w:pPr>
        <w:jc w:val="both"/>
        <w:rPr>
          <w:color w:val="000000"/>
          <w:sz w:val="24"/>
          <w:szCs w:val="24"/>
          <w:lang w:eastAsia="en-US"/>
        </w:rPr>
      </w:pPr>
      <w:r w:rsidRPr="00D26D33">
        <w:rPr>
          <w:sz w:val="24"/>
          <w:szCs w:val="24"/>
        </w:rPr>
        <w:t>O pagamento será efetuado pela CONTRATANTE no prazo de</w:t>
      </w:r>
      <w:r>
        <w:rPr>
          <w:sz w:val="24"/>
          <w:szCs w:val="24"/>
        </w:rPr>
        <w:t xml:space="preserve"> até 5</w:t>
      </w:r>
      <w:r w:rsidRPr="00D26D33">
        <w:rPr>
          <w:sz w:val="24"/>
          <w:szCs w:val="24"/>
        </w:rPr>
        <w:t xml:space="preserve"> (</w:t>
      </w:r>
      <w:r>
        <w:rPr>
          <w:sz w:val="24"/>
          <w:szCs w:val="24"/>
        </w:rPr>
        <w:t>cinco</w:t>
      </w:r>
      <w:r w:rsidRPr="00D26D33">
        <w:rPr>
          <w:sz w:val="24"/>
          <w:szCs w:val="24"/>
        </w:rPr>
        <w:t>) dias, contados do recebimento da Nota Fiscal/Fatura</w:t>
      </w:r>
      <w:r w:rsidRPr="00D26D33">
        <w:rPr>
          <w:color w:val="000000"/>
          <w:sz w:val="24"/>
          <w:szCs w:val="24"/>
          <w:lang w:eastAsia="en-US"/>
        </w:rPr>
        <w:t xml:space="preserve">, </w:t>
      </w:r>
      <w:r w:rsidRPr="00D26D33">
        <w:rPr>
          <w:sz w:val="24"/>
          <w:szCs w:val="24"/>
        </w:rPr>
        <w:t xml:space="preserve">acompanhada obrigatoriamente da comprovação da regularidade fiscal, constatada por meio de consulta on-line junto ao SICAF ou, na impossibilidade de acesso ao referido Sistema, mediante consulta aos sítios eletrônicos oficiais </w:t>
      </w:r>
      <w:r w:rsidRPr="00D26D33">
        <w:rPr>
          <w:color w:val="000000"/>
          <w:sz w:val="24"/>
          <w:szCs w:val="24"/>
          <w:lang w:eastAsia="en-US"/>
        </w:rPr>
        <w:t>e dos demonstrativos devidamente atestada pelo setor competente, de acordo com as condições estabelecidas neste Termo de Referência e no Edital.</w:t>
      </w:r>
    </w:p>
    <w:p w:rsidR="003D3590" w:rsidRDefault="003D3590" w:rsidP="003D3590">
      <w:pPr>
        <w:jc w:val="both"/>
        <w:rPr>
          <w:b/>
          <w:color w:val="000000"/>
          <w:sz w:val="24"/>
          <w:szCs w:val="24"/>
          <w:lang w:eastAsia="en-US"/>
        </w:rPr>
      </w:pPr>
    </w:p>
    <w:p w:rsidR="003D3590" w:rsidRPr="00D26D33" w:rsidRDefault="003D3590" w:rsidP="003D3590">
      <w:pPr>
        <w:jc w:val="both"/>
        <w:rPr>
          <w:b/>
          <w:color w:val="000000"/>
          <w:sz w:val="24"/>
          <w:szCs w:val="24"/>
          <w:lang w:eastAsia="en-US"/>
        </w:rPr>
      </w:pPr>
    </w:p>
    <w:p w:rsidR="003D3590" w:rsidRPr="00D26D33" w:rsidRDefault="003D3590" w:rsidP="003D3590">
      <w:pPr>
        <w:pStyle w:val="PargrafodaLista"/>
        <w:keepNext/>
        <w:numPr>
          <w:ilvl w:val="0"/>
          <w:numId w:val="26"/>
        </w:numPr>
        <w:ind w:left="567" w:hanging="567"/>
        <w:jc w:val="both"/>
        <w:rPr>
          <w:b/>
          <w:color w:val="000000"/>
          <w:sz w:val="24"/>
          <w:szCs w:val="24"/>
          <w:lang w:eastAsia="en-US"/>
        </w:rPr>
      </w:pPr>
      <w:r w:rsidRPr="00D26D33">
        <w:rPr>
          <w:b/>
          <w:color w:val="000000"/>
          <w:sz w:val="24"/>
          <w:szCs w:val="24"/>
          <w:lang w:eastAsia="en-US"/>
        </w:rPr>
        <w:t>DO REAJUSTE</w:t>
      </w:r>
    </w:p>
    <w:p w:rsidR="003D3590" w:rsidRPr="00D26D33" w:rsidRDefault="003D3590" w:rsidP="003D3590">
      <w:pPr>
        <w:jc w:val="both"/>
        <w:rPr>
          <w:b/>
          <w:color w:val="000000"/>
          <w:sz w:val="24"/>
          <w:szCs w:val="24"/>
          <w:lang w:eastAsia="en-US"/>
        </w:rPr>
      </w:pPr>
    </w:p>
    <w:p w:rsidR="003D3590" w:rsidRPr="00D26D33" w:rsidRDefault="003D3590" w:rsidP="003D3590">
      <w:pPr>
        <w:jc w:val="both"/>
        <w:rPr>
          <w:color w:val="000000"/>
          <w:sz w:val="24"/>
          <w:szCs w:val="24"/>
          <w:lang w:eastAsia="en-US"/>
        </w:rPr>
      </w:pPr>
      <w:r w:rsidRPr="00D26D33">
        <w:rPr>
          <w:color w:val="000000"/>
          <w:sz w:val="24"/>
          <w:szCs w:val="24"/>
          <w:lang w:eastAsia="en-US"/>
        </w:rPr>
        <w:t>Decorridos doze meses da data da assinatura do contrato, o seu valor poderá ser reajustado, alcançando a data de formulação da proposta e aplicando-se um índice governamental – IPCA, acumulado no período, a requerimento da CONTRATADA e caso se verifique hipótese legal que autorize reajustamento.</w:t>
      </w:r>
    </w:p>
    <w:p w:rsidR="003D3590" w:rsidRDefault="003D3590" w:rsidP="003D3590">
      <w:pPr>
        <w:jc w:val="both"/>
        <w:rPr>
          <w:color w:val="000000"/>
          <w:sz w:val="24"/>
          <w:szCs w:val="24"/>
          <w:lang w:eastAsia="en-US"/>
        </w:rPr>
      </w:pPr>
    </w:p>
    <w:p w:rsidR="003D3590" w:rsidRPr="00D26D33" w:rsidRDefault="003D3590" w:rsidP="003D3590">
      <w:pPr>
        <w:jc w:val="both"/>
        <w:rPr>
          <w:color w:val="000000"/>
          <w:sz w:val="24"/>
          <w:szCs w:val="24"/>
          <w:lang w:eastAsia="en-US"/>
        </w:rPr>
      </w:pPr>
    </w:p>
    <w:p w:rsidR="003D3590" w:rsidRPr="00D26D33" w:rsidRDefault="003D3590" w:rsidP="003D3590">
      <w:pPr>
        <w:pStyle w:val="PargrafodaLista"/>
        <w:keepNext/>
        <w:numPr>
          <w:ilvl w:val="0"/>
          <w:numId w:val="26"/>
        </w:numPr>
        <w:ind w:left="567" w:hanging="567"/>
        <w:jc w:val="both"/>
        <w:rPr>
          <w:b/>
          <w:color w:val="000000"/>
          <w:sz w:val="24"/>
          <w:szCs w:val="24"/>
          <w:lang w:eastAsia="en-US"/>
        </w:rPr>
      </w:pPr>
      <w:r w:rsidRPr="00D26D33">
        <w:rPr>
          <w:b/>
          <w:color w:val="000000"/>
          <w:sz w:val="24"/>
          <w:szCs w:val="24"/>
          <w:lang w:eastAsia="en-US"/>
        </w:rPr>
        <w:lastRenderedPageBreak/>
        <w:t>DAS SANÇÕES ADMINISTRATIVAS</w:t>
      </w:r>
    </w:p>
    <w:p w:rsidR="003D3590" w:rsidRPr="00D26D33" w:rsidRDefault="003D3590" w:rsidP="003D3590">
      <w:pPr>
        <w:jc w:val="both"/>
        <w:rPr>
          <w:color w:val="000000"/>
          <w:sz w:val="24"/>
          <w:szCs w:val="24"/>
          <w:lang w:eastAsia="en-US"/>
        </w:rPr>
      </w:pPr>
    </w:p>
    <w:p w:rsidR="003D3590" w:rsidRPr="0066181D" w:rsidRDefault="003D3590" w:rsidP="003D3590">
      <w:pPr>
        <w:numPr>
          <w:ilvl w:val="1"/>
          <w:numId w:val="36"/>
        </w:numPr>
        <w:jc w:val="both"/>
        <w:rPr>
          <w:color w:val="000000"/>
          <w:sz w:val="24"/>
          <w:szCs w:val="24"/>
          <w:lang w:eastAsia="en-US"/>
        </w:rPr>
      </w:pPr>
      <w:r w:rsidRPr="0066181D">
        <w:rPr>
          <w:color w:val="000000"/>
          <w:sz w:val="24"/>
          <w:szCs w:val="24"/>
          <w:lang w:eastAsia="en-US"/>
        </w:rPr>
        <w:tab/>
        <w:t>A licitante que, convocada dentro do prazo de validade da sua proposta, não assinar o contrato, deixar de entregar documentação exigida no Edital, apresentar documentação falsa, ensejar o retardamento da execução de seu objeto, não mantiver a proposta, falhar ou fraudar na execução dos serviços, comportar-se de modo inidôneo, fizer declaração falsa ou cometer fraude fiscal, poderá ser declarada inidônea para licitar com a Administração Pública, ficando sujeita, no que couber, às demais penalidades referidas no Capítulo VI da Lei 14.133/21, sem prejuízo das responsabilidades civil e criminal que seu ato ensejar;</w:t>
      </w:r>
    </w:p>
    <w:p w:rsidR="003D3590" w:rsidRPr="00D26D33" w:rsidRDefault="003D3590" w:rsidP="003D3590">
      <w:pPr>
        <w:tabs>
          <w:tab w:val="left" w:pos="1080"/>
        </w:tabs>
        <w:jc w:val="both"/>
        <w:rPr>
          <w:sz w:val="24"/>
          <w:szCs w:val="24"/>
        </w:rPr>
      </w:pPr>
    </w:p>
    <w:p w:rsidR="003D3590" w:rsidRPr="0066181D" w:rsidRDefault="003D3590" w:rsidP="003D3590">
      <w:pPr>
        <w:numPr>
          <w:ilvl w:val="1"/>
          <w:numId w:val="36"/>
        </w:numPr>
        <w:jc w:val="both"/>
        <w:rPr>
          <w:color w:val="000000"/>
          <w:sz w:val="24"/>
          <w:szCs w:val="24"/>
          <w:lang w:eastAsia="en-US"/>
        </w:rPr>
      </w:pPr>
      <w:r w:rsidRPr="0066181D">
        <w:rPr>
          <w:color w:val="000000"/>
          <w:sz w:val="24"/>
          <w:szCs w:val="24"/>
          <w:lang w:eastAsia="en-US"/>
        </w:rPr>
        <w:t>As seguintes sanções poderão ser aplicadas ao contratado, sem prejuízo da reparação dos danos causados à Administração Pública:</w:t>
      </w:r>
    </w:p>
    <w:p w:rsidR="003D3590" w:rsidRPr="00D26D33" w:rsidRDefault="003D3590" w:rsidP="003D3590">
      <w:pPr>
        <w:rPr>
          <w:sz w:val="24"/>
          <w:szCs w:val="24"/>
        </w:rPr>
      </w:pPr>
    </w:p>
    <w:p w:rsidR="003D3590" w:rsidRDefault="003D3590" w:rsidP="003D3590">
      <w:pPr>
        <w:pStyle w:val="PargrafodaLista"/>
        <w:numPr>
          <w:ilvl w:val="1"/>
          <w:numId w:val="37"/>
        </w:numPr>
        <w:ind w:left="964" w:hanging="284"/>
        <w:jc w:val="both"/>
        <w:rPr>
          <w:sz w:val="24"/>
          <w:szCs w:val="24"/>
        </w:rPr>
      </w:pPr>
      <w:proofErr w:type="gramStart"/>
      <w:r w:rsidRPr="0066181D">
        <w:rPr>
          <w:sz w:val="24"/>
          <w:szCs w:val="24"/>
          <w:u w:val="single"/>
        </w:rPr>
        <w:t>advertência</w:t>
      </w:r>
      <w:proofErr w:type="gramEnd"/>
      <w:r w:rsidRPr="0066181D">
        <w:rPr>
          <w:sz w:val="24"/>
          <w:szCs w:val="24"/>
        </w:rPr>
        <w:t xml:space="preserve">, sempre que ocorrerem pequenas irregularidades, para as quais haja concorrido, a critério da AEM/MS, mediante justificativa; </w:t>
      </w:r>
    </w:p>
    <w:p w:rsidR="003D3590" w:rsidRPr="0066181D" w:rsidRDefault="003D3590" w:rsidP="003D3590">
      <w:pPr>
        <w:pStyle w:val="PargrafodaLista"/>
        <w:ind w:left="964"/>
        <w:jc w:val="both"/>
        <w:rPr>
          <w:sz w:val="24"/>
          <w:szCs w:val="24"/>
        </w:rPr>
      </w:pPr>
    </w:p>
    <w:p w:rsidR="003D3590" w:rsidRDefault="003D3590" w:rsidP="003D3590">
      <w:pPr>
        <w:pStyle w:val="estilo10"/>
        <w:numPr>
          <w:ilvl w:val="1"/>
          <w:numId w:val="37"/>
        </w:numPr>
        <w:tabs>
          <w:tab w:val="left" w:pos="9180"/>
        </w:tabs>
        <w:spacing w:before="0" w:after="0"/>
        <w:ind w:left="964" w:hanging="284"/>
        <w:jc w:val="both"/>
        <w:rPr>
          <w:rFonts w:ascii="Times New Roman" w:hAnsi="Times New Roman" w:cs="Times New Roman"/>
        </w:rPr>
      </w:pPr>
      <w:proofErr w:type="gramStart"/>
      <w:r w:rsidRPr="00D26D33">
        <w:rPr>
          <w:rFonts w:ascii="Times New Roman" w:hAnsi="Times New Roman" w:cs="Times New Roman"/>
          <w:u w:val="single"/>
        </w:rPr>
        <w:t>multa</w:t>
      </w:r>
      <w:proofErr w:type="gramEnd"/>
      <w:r w:rsidRPr="00D26D33">
        <w:rPr>
          <w:rFonts w:ascii="Times New Roman" w:hAnsi="Times New Roman" w:cs="Times New Roman"/>
          <w:u w:val="single"/>
        </w:rPr>
        <w:t xml:space="preserve"> </w:t>
      </w:r>
      <w:r w:rsidRPr="00D26D33">
        <w:rPr>
          <w:rFonts w:ascii="Times New Roman" w:hAnsi="Times New Roman" w:cs="Times New Roman"/>
        </w:rPr>
        <w:t xml:space="preserve">de 0,5% (meio por cento) por dia ou ocorrência, até o máximo de 10% (dez por cento) sobre o valor total da parcela (empenho), atualizado e corrigido, pelo cumprimento irregular e injustificado de alguma das condições e dos prazos estipulados neste Contrato e na proposta apresentada; ou </w:t>
      </w:r>
      <w:r w:rsidRPr="00D26D33">
        <w:rPr>
          <w:rFonts w:ascii="Times New Roman" w:hAnsi="Times New Roman" w:cs="Times New Roman"/>
          <w:bCs/>
          <w:u w:val="single"/>
        </w:rPr>
        <w:t>m</w:t>
      </w:r>
      <w:r w:rsidRPr="00D26D33">
        <w:rPr>
          <w:rFonts w:ascii="Times New Roman" w:hAnsi="Times New Roman" w:cs="Times New Roman"/>
          <w:u w:val="single"/>
        </w:rPr>
        <w:t>ulta</w:t>
      </w:r>
      <w:r w:rsidRPr="00D26D33">
        <w:rPr>
          <w:rFonts w:ascii="Times New Roman" w:hAnsi="Times New Roman" w:cs="Times New Roman"/>
        </w:rPr>
        <w:t xml:space="preserve"> de 20% (vinte por cento) sobre o valor total do Contrato, no caso de inexecução total do objeto contratado, ou atraso superior a 10 (dez) dias</w:t>
      </w:r>
      <w:r>
        <w:rPr>
          <w:rFonts w:ascii="Times New Roman" w:hAnsi="Times New Roman" w:cs="Times New Roman"/>
        </w:rPr>
        <w:t>.</w:t>
      </w:r>
    </w:p>
    <w:p w:rsidR="003D3590" w:rsidRDefault="003D3590" w:rsidP="003D3590">
      <w:pPr>
        <w:pStyle w:val="PargrafodaLista"/>
      </w:pPr>
    </w:p>
    <w:p w:rsidR="003D3590" w:rsidRDefault="003D3590" w:rsidP="003D3590">
      <w:pPr>
        <w:pStyle w:val="estilo10"/>
        <w:numPr>
          <w:ilvl w:val="1"/>
          <w:numId w:val="37"/>
        </w:numPr>
        <w:tabs>
          <w:tab w:val="left" w:pos="9180"/>
        </w:tabs>
        <w:spacing w:before="0" w:after="0"/>
        <w:ind w:left="964" w:hanging="284"/>
        <w:jc w:val="both"/>
        <w:rPr>
          <w:rFonts w:ascii="Times New Roman" w:hAnsi="Times New Roman" w:cs="Times New Roman"/>
        </w:rPr>
      </w:pPr>
      <w:proofErr w:type="gramStart"/>
      <w:r w:rsidRPr="00D26D33">
        <w:rPr>
          <w:rFonts w:ascii="Times New Roman" w:hAnsi="Times New Roman" w:cs="Times New Roman"/>
          <w:u w:val="single"/>
        </w:rPr>
        <w:t>suspensão</w:t>
      </w:r>
      <w:proofErr w:type="gramEnd"/>
      <w:r w:rsidRPr="00D26D33">
        <w:rPr>
          <w:rFonts w:ascii="Times New Roman" w:hAnsi="Times New Roman" w:cs="Times New Roman"/>
        </w:rPr>
        <w:t xml:space="preserve"> temporária de participar em licitação e impedimento de contratar com a Administração da AEM/MS, pelo prazo de até 2 (dois) anos;    </w:t>
      </w:r>
    </w:p>
    <w:p w:rsidR="003D3590" w:rsidRDefault="003D3590" w:rsidP="003D3590">
      <w:pPr>
        <w:pStyle w:val="PargrafodaLista"/>
      </w:pPr>
    </w:p>
    <w:p w:rsidR="003D3590" w:rsidRPr="00D26D33" w:rsidRDefault="003D3590" w:rsidP="003D3590">
      <w:pPr>
        <w:pStyle w:val="estilo10"/>
        <w:numPr>
          <w:ilvl w:val="1"/>
          <w:numId w:val="37"/>
        </w:numPr>
        <w:tabs>
          <w:tab w:val="left" w:pos="9180"/>
        </w:tabs>
        <w:spacing w:before="0" w:after="0"/>
        <w:ind w:left="964" w:hanging="284"/>
        <w:jc w:val="both"/>
        <w:rPr>
          <w:rFonts w:ascii="Times New Roman" w:hAnsi="Times New Roman" w:cs="Times New Roman"/>
        </w:rPr>
      </w:pPr>
      <w:proofErr w:type="gramStart"/>
      <w:r w:rsidRPr="00D26D33">
        <w:rPr>
          <w:rFonts w:ascii="Times New Roman" w:hAnsi="Times New Roman" w:cs="Times New Roman"/>
          <w:u w:val="single"/>
        </w:rPr>
        <w:t>declaração</w:t>
      </w:r>
      <w:proofErr w:type="gramEnd"/>
      <w:r w:rsidRPr="00D26D33">
        <w:rPr>
          <w:rFonts w:ascii="Times New Roman" w:hAnsi="Times New Roman" w:cs="Times New Roman"/>
          <w:u w:val="single"/>
        </w:rPr>
        <w:t xml:space="preserve"> de inidoneidade</w:t>
      </w:r>
      <w:r w:rsidRPr="00D26D33">
        <w:rPr>
          <w:rFonts w:ascii="Times New Roman" w:hAnsi="Times New Roman" w:cs="Times New Roman"/>
        </w:rPr>
        <w:t xml:space="preserve"> para licitar ou contratar com a Administração Pública enquanto perdurarem os motivos determinantes da punição ou até que seja promovida a reabilitação perante a AEM/MS;</w:t>
      </w:r>
    </w:p>
    <w:p w:rsidR="003D3590" w:rsidRPr="00D26D33" w:rsidRDefault="003D3590" w:rsidP="003D3590">
      <w:pPr>
        <w:pStyle w:val="estilo10"/>
        <w:tabs>
          <w:tab w:val="left" w:pos="6480"/>
        </w:tabs>
        <w:spacing w:before="0" w:after="0"/>
        <w:ind w:left="1080"/>
        <w:jc w:val="both"/>
        <w:rPr>
          <w:rFonts w:ascii="Times New Roman" w:hAnsi="Times New Roman" w:cs="Times New Roman"/>
        </w:rPr>
      </w:pPr>
    </w:p>
    <w:p w:rsidR="003D3590" w:rsidRPr="0066181D" w:rsidRDefault="003D3590" w:rsidP="003D3590">
      <w:pPr>
        <w:numPr>
          <w:ilvl w:val="1"/>
          <w:numId w:val="36"/>
        </w:numPr>
        <w:jc w:val="both"/>
        <w:rPr>
          <w:color w:val="000000"/>
          <w:sz w:val="24"/>
          <w:szCs w:val="24"/>
          <w:lang w:eastAsia="en-US"/>
        </w:rPr>
      </w:pPr>
      <w:r w:rsidRPr="0066181D">
        <w:rPr>
          <w:color w:val="000000"/>
          <w:sz w:val="24"/>
          <w:szCs w:val="24"/>
          <w:lang w:eastAsia="en-US"/>
        </w:rPr>
        <w:t>A aplicação da penalidade ocorrerá depois de defesa prévia do interessado, no prazo de 05 (cinco) dias úteis a contar da intimação do ato;</w:t>
      </w:r>
    </w:p>
    <w:p w:rsidR="003D3590" w:rsidRPr="00D26D33" w:rsidRDefault="003D3590" w:rsidP="003D3590">
      <w:pPr>
        <w:tabs>
          <w:tab w:val="left" w:pos="1080"/>
        </w:tabs>
        <w:jc w:val="both"/>
        <w:rPr>
          <w:sz w:val="24"/>
          <w:szCs w:val="24"/>
        </w:rPr>
      </w:pPr>
    </w:p>
    <w:p w:rsidR="003D3590" w:rsidRPr="0066181D" w:rsidRDefault="003D3590" w:rsidP="003D3590">
      <w:pPr>
        <w:numPr>
          <w:ilvl w:val="1"/>
          <w:numId w:val="36"/>
        </w:numPr>
        <w:jc w:val="both"/>
        <w:rPr>
          <w:color w:val="000000"/>
          <w:sz w:val="24"/>
          <w:szCs w:val="24"/>
          <w:lang w:eastAsia="en-US"/>
        </w:rPr>
      </w:pPr>
      <w:r w:rsidRPr="0066181D">
        <w:rPr>
          <w:color w:val="000000"/>
          <w:sz w:val="24"/>
          <w:szCs w:val="24"/>
          <w:lang w:eastAsia="en-US"/>
        </w:rPr>
        <w:t>Das penalidades de que tratam este Contrato cabe recurso administrativo, pedido de representação ou pedido de reconsideração, conforme o caso, de acordo os prazos estabelecidos no art. 165 da Lei 14.133/21;</w:t>
      </w:r>
    </w:p>
    <w:p w:rsidR="003D3590" w:rsidRPr="00D26D33" w:rsidRDefault="003D3590" w:rsidP="003D3590">
      <w:pPr>
        <w:pStyle w:val="estilo10"/>
        <w:tabs>
          <w:tab w:val="left" w:pos="0"/>
          <w:tab w:val="left" w:pos="1080"/>
        </w:tabs>
        <w:spacing w:before="0" w:after="0"/>
        <w:jc w:val="both"/>
        <w:rPr>
          <w:rFonts w:ascii="Times New Roman" w:hAnsi="Times New Roman" w:cs="Times New Roman"/>
        </w:rPr>
      </w:pPr>
    </w:p>
    <w:p w:rsidR="003D3590" w:rsidRPr="0066181D" w:rsidRDefault="003D3590" w:rsidP="003D3590">
      <w:pPr>
        <w:numPr>
          <w:ilvl w:val="1"/>
          <w:numId w:val="36"/>
        </w:numPr>
        <w:jc w:val="both"/>
        <w:rPr>
          <w:color w:val="000000"/>
          <w:sz w:val="24"/>
          <w:szCs w:val="24"/>
          <w:lang w:eastAsia="en-US"/>
        </w:rPr>
      </w:pPr>
      <w:r w:rsidRPr="0066181D">
        <w:rPr>
          <w:color w:val="000000"/>
          <w:sz w:val="24"/>
          <w:szCs w:val="24"/>
          <w:lang w:eastAsia="en-US"/>
        </w:rPr>
        <w:t>A penalidade de multa poderá ser aplicada cumulativamente com as demais sanções, terá caráter meramente moratório e não compensatório, razão pela qual a sua cobrança não exime a CONTRATADA da reparação dos danos ou prejuízos que acarretar a AEM/MS;</w:t>
      </w:r>
    </w:p>
    <w:p w:rsidR="003D3590" w:rsidRPr="00D26D33" w:rsidRDefault="003D3590" w:rsidP="003D3590">
      <w:pPr>
        <w:pStyle w:val="estilo10"/>
        <w:tabs>
          <w:tab w:val="left" w:pos="6480"/>
        </w:tabs>
        <w:spacing w:before="0" w:after="0"/>
        <w:ind w:left="1080"/>
        <w:jc w:val="both"/>
        <w:rPr>
          <w:rFonts w:ascii="Times New Roman" w:hAnsi="Times New Roman" w:cs="Times New Roman"/>
        </w:rPr>
      </w:pPr>
    </w:p>
    <w:p w:rsidR="003D3590" w:rsidRPr="0066181D" w:rsidRDefault="003D3590" w:rsidP="003D3590">
      <w:pPr>
        <w:numPr>
          <w:ilvl w:val="1"/>
          <w:numId w:val="36"/>
        </w:numPr>
        <w:jc w:val="both"/>
        <w:rPr>
          <w:color w:val="000000"/>
          <w:sz w:val="24"/>
          <w:szCs w:val="24"/>
          <w:lang w:eastAsia="en-US"/>
        </w:rPr>
      </w:pPr>
      <w:r w:rsidRPr="0066181D">
        <w:rPr>
          <w:color w:val="000000"/>
          <w:sz w:val="24"/>
          <w:szCs w:val="24"/>
          <w:lang w:eastAsia="en-US"/>
        </w:rPr>
        <w:t>Se o motivo ocorrer por comprovado impedimento ou por motivo de reconhecida força maior, devidamente justificado e aceito pela Administração da AEM/MS, a CONTRATADA ficará isenta das penalidades mencionadas;</w:t>
      </w:r>
    </w:p>
    <w:p w:rsidR="003D3590" w:rsidRPr="00D26D33" w:rsidRDefault="003D3590" w:rsidP="003D3590">
      <w:pPr>
        <w:pStyle w:val="estilo10"/>
        <w:tabs>
          <w:tab w:val="left" w:pos="720"/>
        </w:tabs>
        <w:spacing w:before="0" w:after="0"/>
        <w:jc w:val="both"/>
        <w:rPr>
          <w:rFonts w:ascii="Times New Roman" w:hAnsi="Times New Roman" w:cs="Times New Roman"/>
        </w:rPr>
      </w:pPr>
    </w:p>
    <w:p w:rsidR="003D3590" w:rsidRPr="0066181D" w:rsidRDefault="003D3590" w:rsidP="003D3590">
      <w:pPr>
        <w:numPr>
          <w:ilvl w:val="1"/>
          <w:numId w:val="36"/>
        </w:numPr>
        <w:jc w:val="both"/>
        <w:rPr>
          <w:color w:val="000000"/>
          <w:sz w:val="24"/>
          <w:szCs w:val="24"/>
          <w:lang w:eastAsia="en-US"/>
        </w:rPr>
      </w:pPr>
      <w:r w:rsidRPr="0066181D">
        <w:rPr>
          <w:color w:val="000000"/>
          <w:sz w:val="24"/>
          <w:szCs w:val="24"/>
          <w:lang w:eastAsia="en-US"/>
        </w:rPr>
        <w:lastRenderedPageBreak/>
        <w:t>As multas aplicadas à CONTRATADA deverão ser recolhidas aos cofres da AEM/MS, no prazo máximo de 10 (dez) dias a contar do recebimento da notificação que comunicar a penalidade, independente da apresentação de recurso, sob pena de as importâncias respectivas serem abatidas do pagamento a ser efetuado;</w:t>
      </w:r>
    </w:p>
    <w:p w:rsidR="003D3590" w:rsidRPr="00D26D33" w:rsidRDefault="003D3590" w:rsidP="003D3590">
      <w:pPr>
        <w:ind w:firstLine="1080"/>
        <w:jc w:val="both"/>
        <w:rPr>
          <w:sz w:val="24"/>
          <w:szCs w:val="24"/>
        </w:rPr>
      </w:pPr>
    </w:p>
    <w:p w:rsidR="003D3590" w:rsidRPr="0066181D" w:rsidRDefault="003D3590" w:rsidP="003D3590">
      <w:pPr>
        <w:numPr>
          <w:ilvl w:val="1"/>
          <w:numId w:val="36"/>
        </w:numPr>
        <w:jc w:val="both"/>
        <w:rPr>
          <w:color w:val="000000"/>
          <w:sz w:val="24"/>
          <w:szCs w:val="24"/>
          <w:lang w:eastAsia="en-US"/>
        </w:rPr>
      </w:pPr>
      <w:r w:rsidRPr="0066181D">
        <w:rPr>
          <w:color w:val="000000"/>
          <w:sz w:val="24"/>
          <w:szCs w:val="24"/>
          <w:lang w:eastAsia="en-US"/>
        </w:rPr>
        <w:t>As penalidades mencionadas no Item 1</w:t>
      </w:r>
      <w:r w:rsidR="006A5A9A">
        <w:rPr>
          <w:color w:val="000000"/>
          <w:sz w:val="24"/>
          <w:szCs w:val="24"/>
          <w:lang w:eastAsia="en-US"/>
        </w:rPr>
        <w:t>4</w:t>
      </w:r>
      <w:r w:rsidRPr="0066181D">
        <w:rPr>
          <w:color w:val="000000"/>
          <w:sz w:val="24"/>
          <w:szCs w:val="24"/>
          <w:lang w:eastAsia="en-US"/>
        </w:rPr>
        <w:t xml:space="preserve">.2. </w:t>
      </w:r>
      <w:proofErr w:type="gramStart"/>
      <w:r w:rsidRPr="0066181D">
        <w:rPr>
          <w:color w:val="000000"/>
          <w:sz w:val="24"/>
          <w:szCs w:val="24"/>
          <w:lang w:eastAsia="en-US"/>
        </w:rPr>
        <w:t>serão</w:t>
      </w:r>
      <w:proofErr w:type="gramEnd"/>
      <w:r w:rsidRPr="0066181D">
        <w:rPr>
          <w:color w:val="000000"/>
          <w:sz w:val="24"/>
          <w:szCs w:val="24"/>
          <w:lang w:eastAsia="en-US"/>
        </w:rPr>
        <w:t xml:space="preserve"> registradas no SICAF da CONTRATADA, conforme </w:t>
      </w:r>
      <w:r>
        <w:rPr>
          <w:color w:val="000000"/>
          <w:sz w:val="24"/>
          <w:szCs w:val="24"/>
          <w:lang w:eastAsia="en-US"/>
        </w:rPr>
        <w:t>I</w:t>
      </w:r>
      <w:r w:rsidRPr="0066181D">
        <w:rPr>
          <w:color w:val="000000"/>
          <w:sz w:val="24"/>
          <w:szCs w:val="24"/>
          <w:lang w:eastAsia="en-US"/>
        </w:rPr>
        <w:t>tem 06, da IN MARE nº 05/95 e IN nº 02/2010;</w:t>
      </w:r>
    </w:p>
    <w:p w:rsidR="003D3590" w:rsidRPr="00D26D33" w:rsidRDefault="003D3590" w:rsidP="003D3590">
      <w:pPr>
        <w:jc w:val="both"/>
        <w:rPr>
          <w:sz w:val="24"/>
          <w:szCs w:val="24"/>
        </w:rPr>
      </w:pPr>
    </w:p>
    <w:p w:rsidR="003D3590" w:rsidRPr="0066181D" w:rsidRDefault="003D3590" w:rsidP="003D3590">
      <w:pPr>
        <w:numPr>
          <w:ilvl w:val="1"/>
          <w:numId w:val="36"/>
        </w:numPr>
        <w:jc w:val="both"/>
        <w:rPr>
          <w:color w:val="000000"/>
          <w:sz w:val="24"/>
          <w:szCs w:val="24"/>
          <w:lang w:eastAsia="en-US"/>
        </w:rPr>
      </w:pPr>
      <w:r w:rsidRPr="0066181D">
        <w:rPr>
          <w:color w:val="000000"/>
          <w:sz w:val="24"/>
          <w:szCs w:val="24"/>
          <w:lang w:eastAsia="en-US"/>
        </w:rPr>
        <w:t>Fica sob total responsabilidade da CONTRATADA a execução do serviço ofertado de acordo com o Edital. Caso o material apresente qualquer defeito a CONTRATADA deverá substituí-lo, responsabilizando-se por fretes e/ou quaisquer despesas adicionais decorrentes do fato supramencionado.</w:t>
      </w:r>
    </w:p>
    <w:p w:rsidR="003D3590" w:rsidRDefault="003D3590" w:rsidP="003D3590">
      <w:pPr>
        <w:jc w:val="both"/>
        <w:rPr>
          <w:b/>
          <w:color w:val="000000"/>
          <w:sz w:val="24"/>
          <w:szCs w:val="24"/>
          <w:lang w:eastAsia="en-US"/>
        </w:rPr>
      </w:pPr>
    </w:p>
    <w:p w:rsidR="003D3590" w:rsidRPr="00D26D33" w:rsidRDefault="003D3590" w:rsidP="003D3590">
      <w:pPr>
        <w:jc w:val="both"/>
        <w:rPr>
          <w:b/>
          <w:color w:val="000000"/>
          <w:sz w:val="24"/>
          <w:szCs w:val="24"/>
          <w:lang w:eastAsia="en-US"/>
        </w:rPr>
      </w:pPr>
    </w:p>
    <w:p w:rsidR="003D3590" w:rsidRPr="00D26D33" w:rsidRDefault="003D3590" w:rsidP="003D3590">
      <w:pPr>
        <w:pStyle w:val="PargrafodaLista"/>
        <w:keepNext/>
        <w:numPr>
          <w:ilvl w:val="0"/>
          <w:numId w:val="26"/>
        </w:numPr>
        <w:ind w:left="567" w:hanging="567"/>
        <w:jc w:val="both"/>
        <w:rPr>
          <w:b/>
          <w:color w:val="000000"/>
          <w:sz w:val="24"/>
          <w:szCs w:val="24"/>
          <w:lang w:eastAsia="en-US"/>
        </w:rPr>
      </w:pPr>
      <w:r w:rsidRPr="00D26D33">
        <w:rPr>
          <w:b/>
          <w:color w:val="000000"/>
          <w:sz w:val="24"/>
          <w:szCs w:val="24"/>
          <w:lang w:eastAsia="en-US"/>
        </w:rPr>
        <w:t>DO VALOR ESTIMADO DA CONTRATAÇÃO</w:t>
      </w:r>
    </w:p>
    <w:p w:rsidR="003D3590" w:rsidRPr="00D26D33" w:rsidRDefault="003D3590" w:rsidP="003D3590">
      <w:pPr>
        <w:jc w:val="both"/>
        <w:rPr>
          <w:b/>
          <w:color w:val="000000"/>
          <w:sz w:val="24"/>
          <w:szCs w:val="24"/>
          <w:lang w:eastAsia="en-US"/>
        </w:rPr>
      </w:pPr>
    </w:p>
    <w:p w:rsidR="003D3590" w:rsidRPr="00D26D33" w:rsidRDefault="003D3590" w:rsidP="003D3590">
      <w:pPr>
        <w:jc w:val="both"/>
        <w:rPr>
          <w:b/>
          <w:sz w:val="24"/>
          <w:szCs w:val="24"/>
          <w:u w:val="single"/>
        </w:rPr>
      </w:pPr>
      <w:r w:rsidRPr="00D26D33">
        <w:rPr>
          <w:color w:val="000000"/>
          <w:sz w:val="24"/>
          <w:szCs w:val="24"/>
          <w:lang w:eastAsia="en-US"/>
        </w:rPr>
        <w:t xml:space="preserve">Os valores informados no demonstrativo do </w:t>
      </w:r>
      <w:r>
        <w:rPr>
          <w:color w:val="000000"/>
          <w:sz w:val="24"/>
          <w:szCs w:val="24"/>
          <w:lang w:eastAsia="en-US"/>
        </w:rPr>
        <w:t>I</w:t>
      </w:r>
      <w:r w:rsidRPr="00D26D33">
        <w:rPr>
          <w:color w:val="000000"/>
          <w:sz w:val="24"/>
          <w:szCs w:val="24"/>
          <w:lang w:eastAsia="en-US"/>
        </w:rPr>
        <w:t xml:space="preserve">tem 1, no montante </w:t>
      </w:r>
      <w:r w:rsidR="005C2BF0">
        <w:rPr>
          <w:color w:val="000000"/>
          <w:sz w:val="24"/>
          <w:szCs w:val="24"/>
          <w:lang w:eastAsia="en-US"/>
        </w:rPr>
        <w:t xml:space="preserve">mensal </w:t>
      </w:r>
      <w:r w:rsidRPr="005C2BF0">
        <w:rPr>
          <w:sz w:val="24"/>
          <w:szCs w:val="24"/>
          <w:lang w:eastAsia="en-US"/>
        </w:rPr>
        <w:t xml:space="preserve">de R$ </w:t>
      </w:r>
      <w:r w:rsidR="005C2BF0" w:rsidRPr="005C2BF0">
        <w:rPr>
          <w:sz w:val="24"/>
          <w:szCs w:val="24"/>
          <w:lang w:eastAsia="en-US"/>
        </w:rPr>
        <w:t>191.333,33</w:t>
      </w:r>
      <w:r w:rsidRPr="00D26D33">
        <w:rPr>
          <w:color w:val="000000"/>
          <w:sz w:val="24"/>
          <w:szCs w:val="24"/>
          <w:lang w:eastAsia="en-US"/>
        </w:rPr>
        <w:t xml:space="preserve">, são estimativos e não indicam qualquer compromisso futuro para a Agência Estadual de Metrologia de Mato Grosso do Sul – AEM/MS. </w:t>
      </w:r>
    </w:p>
    <w:p w:rsidR="003D3590" w:rsidRDefault="003D3590" w:rsidP="003D3590">
      <w:pPr>
        <w:jc w:val="both"/>
        <w:rPr>
          <w:b/>
          <w:sz w:val="24"/>
          <w:szCs w:val="24"/>
          <w:u w:val="single"/>
        </w:rPr>
      </w:pPr>
    </w:p>
    <w:p w:rsidR="003D3590" w:rsidRPr="00D26D33" w:rsidRDefault="003D3590" w:rsidP="003D3590">
      <w:pPr>
        <w:jc w:val="both"/>
        <w:rPr>
          <w:b/>
          <w:sz w:val="24"/>
          <w:szCs w:val="24"/>
          <w:u w:val="single"/>
        </w:rPr>
      </w:pPr>
    </w:p>
    <w:p w:rsidR="003D3590" w:rsidRPr="00D26D33" w:rsidRDefault="003D3590" w:rsidP="003D3590">
      <w:pPr>
        <w:pStyle w:val="PargrafodaLista"/>
        <w:keepNext/>
        <w:numPr>
          <w:ilvl w:val="0"/>
          <w:numId w:val="26"/>
        </w:numPr>
        <w:ind w:left="567" w:hanging="567"/>
        <w:jc w:val="both"/>
        <w:rPr>
          <w:b/>
          <w:color w:val="000000"/>
          <w:sz w:val="24"/>
          <w:szCs w:val="24"/>
          <w:lang w:eastAsia="en-US"/>
        </w:rPr>
      </w:pPr>
      <w:r w:rsidRPr="00D26D33">
        <w:rPr>
          <w:b/>
          <w:color w:val="000000"/>
          <w:sz w:val="24"/>
          <w:szCs w:val="24"/>
          <w:lang w:eastAsia="en-US"/>
        </w:rPr>
        <w:t>DA DOTAÇÃO ORÇAMENTÁRIA</w:t>
      </w:r>
    </w:p>
    <w:p w:rsidR="003D3590" w:rsidRPr="00D26D33" w:rsidRDefault="003D3590" w:rsidP="003D3590">
      <w:pPr>
        <w:jc w:val="both"/>
        <w:rPr>
          <w:color w:val="000000"/>
          <w:sz w:val="24"/>
          <w:szCs w:val="24"/>
          <w:lang w:eastAsia="en-US"/>
        </w:rPr>
      </w:pPr>
    </w:p>
    <w:p w:rsidR="003D3590" w:rsidRPr="00D26D33" w:rsidRDefault="003D3590" w:rsidP="003D3590">
      <w:pPr>
        <w:jc w:val="both"/>
        <w:rPr>
          <w:sz w:val="24"/>
          <w:szCs w:val="24"/>
        </w:rPr>
      </w:pPr>
      <w:r w:rsidRPr="00D26D33">
        <w:rPr>
          <w:color w:val="000000"/>
          <w:sz w:val="24"/>
          <w:szCs w:val="24"/>
          <w:lang w:eastAsia="en-US"/>
        </w:rPr>
        <w:t>As despesas decorrentes desta contratação, para o exercício de 2023, correrão à conta da Dotação Orçamentária do Estado de Mato Grosso do Sul. E as</w:t>
      </w:r>
      <w:r w:rsidRPr="00D26D33">
        <w:rPr>
          <w:sz w:val="24"/>
          <w:szCs w:val="24"/>
        </w:rPr>
        <w:t xml:space="preserve"> despesas correspondentes ao exercício de 2024 e demais exercícios, serão objeto de empenho naquele exercício, com recursos a ele correspondentes, tão logo seja aprovado o orçamento do exercício.</w:t>
      </w:r>
    </w:p>
    <w:p w:rsidR="003D3590" w:rsidRDefault="003D3590" w:rsidP="003D3590">
      <w:pPr>
        <w:jc w:val="both"/>
        <w:rPr>
          <w:b/>
          <w:sz w:val="24"/>
          <w:szCs w:val="24"/>
          <w:u w:val="single"/>
        </w:rPr>
      </w:pPr>
    </w:p>
    <w:p w:rsidR="003D3590" w:rsidRPr="00D26D33" w:rsidRDefault="003D3590" w:rsidP="003D3590">
      <w:pPr>
        <w:jc w:val="both"/>
        <w:rPr>
          <w:b/>
          <w:sz w:val="24"/>
          <w:szCs w:val="24"/>
          <w:u w:val="single"/>
        </w:rPr>
      </w:pPr>
    </w:p>
    <w:p w:rsidR="003D3590" w:rsidRPr="00D26D33" w:rsidRDefault="003D3590" w:rsidP="003D3590">
      <w:pPr>
        <w:pStyle w:val="PargrafodaLista"/>
        <w:keepNext/>
        <w:numPr>
          <w:ilvl w:val="0"/>
          <w:numId w:val="26"/>
        </w:numPr>
        <w:ind w:left="567" w:hanging="567"/>
        <w:jc w:val="both"/>
        <w:rPr>
          <w:b/>
          <w:color w:val="000000"/>
          <w:sz w:val="24"/>
          <w:szCs w:val="24"/>
          <w:lang w:eastAsia="en-US"/>
        </w:rPr>
      </w:pPr>
      <w:r w:rsidRPr="00D26D33">
        <w:rPr>
          <w:b/>
          <w:color w:val="000000"/>
          <w:sz w:val="24"/>
          <w:szCs w:val="24"/>
          <w:lang w:eastAsia="en-US"/>
        </w:rPr>
        <w:t xml:space="preserve">CONSIDERAÇÕES GERAIS </w:t>
      </w:r>
    </w:p>
    <w:p w:rsidR="003D3590" w:rsidRPr="00D26D33" w:rsidRDefault="003D3590" w:rsidP="003D3590">
      <w:pPr>
        <w:jc w:val="both"/>
        <w:rPr>
          <w:color w:val="000000"/>
          <w:sz w:val="24"/>
          <w:szCs w:val="24"/>
          <w:lang w:eastAsia="en-US"/>
        </w:rPr>
      </w:pPr>
    </w:p>
    <w:p w:rsidR="003D3590" w:rsidRPr="00D26D33" w:rsidRDefault="003D3590" w:rsidP="003D3590">
      <w:pPr>
        <w:jc w:val="both"/>
        <w:rPr>
          <w:color w:val="000000"/>
          <w:sz w:val="24"/>
          <w:szCs w:val="24"/>
          <w:lang w:eastAsia="en-US"/>
        </w:rPr>
      </w:pPr>
      <w:r w:rsidRPr="00D26D33">
        <w:rPr>
          <w:color w:val="000000"/>
          <w:sz w:val="24"/>
          <w:szCs w:val="24"/>
          <w:lang w:eastAsia="en-US"/>
        </w:rPr>
        <w:t xml:space="preserve">As partes não estão eximidas do cumprimento de obrigações e responsabilidades previstas na legislação vigente e não expressas neste Termo de Referência. </w:t>
      </w:r>
    </w:p>
    <w:p w:rsidR="003D3590" w:rsidRPr="00D26D33" w:rsidRDefault="003D3590" w:rsidP="003D3590">
      <w:pPr>
        <w:jc w:val="both"/>
        <w:rPr>
          <w:color w:val="000000"/>
          <w:sz w:val="24"/>
          <w:szCs w:val="24"/>
          <w:lang w:eastAsia="en-US"/>
        </w:rPr>
      </w:pPr>
    </w:p>
    <w:p w:rsidR="003D3590" w:rsidRPr="00D26D33" w:rsidRDefault="003D3590" w:rsidP="003D3590">
      <w:pPr>
        <w:jc w:val="both"/>
        <w:rPr>
          <w:color w:val="000000"/>
          <w:sz w:val="24"/>
          <w:szCs w:val="24"/>
          <w:lang w:eastAsia="en-US"/>
        </w:rPr>
      </w:pPr>
      <w:r w:rsidRPr="00D26D33">
        <w:rPr>
          <w:color w:val="000000"/>
          <w:sz w:val="24"/>
          <w:szCs w:val="24"/>
          <w:lang w:eastAsia="en-US"/>
        </w:rPr>
        <w:t>Campo Grande, MS, 04 de outubro de 2023.</w:t>
      </w:r>
    </w:p>
    <w:p w:rsidR="003D3590" w:rsidRPr="00D26D33" w:rsidRDefault="003D3590" w:rsidP="003D3590">
      <w:pPr>
        <w:jc w:val="both"/>
        <w:rPr>
          <w:color w:val="000000"/>
          <w:sz w:val="24"/>
          <w:szCs w:val="24"/>
          <w:lang w:eastAsia="en-US"/>
        </w:rPr>
      </w:pPr>
    </w:p>
    <w:p w:rsidR="00FB4BB8" w:rsidRPr="00D26D33" w:rsidRDefault="00FB4BB8" w:rsidP="003D3590">
      <w:pPr>
        <w:jc w:val="both"/>
        <w:rPr>
          <w:color w:val="000000"/>
          <w:sz w:val="24"/>
          <w:szCs w:val="24"/>
          <w:lang w:eastAsia="en-US"/>
        </w:rPr>
      </w:pPr>
    </w:p>
    <w:p w:rsidR="00AC3E0A" w:rsidRPr="00EB53DB" w:rsidRDefault="00AC3E0A" w:rsidP="00AC3E0A">
      <w:pPr>
        <w:spacing w:after="3" w:line="233" w:lineRule="auto"/>
        <w:ind w:right="36"/>
        <w:rPr>
          <w:rFonts w:ascii="Garamond" w:hAnsi="Garamond"/>
          <w:sz w:val="24"/>
          <w:szCs w:val="24"/>
        </w:rPr>
      </w:pPr>
      <w:r w:rsidRPr="00B25F09">
        <w:rPr>
          <w:b/>
          <w:sz w:val="24"/>
          <w:szCs w:val="24"/>
        </w:rPr>
        <w:t>Leonardo de Freitas Lamblem</w:t>
      </w:r>
      <w:r>
        <w:rPr>
          <w:rFonts w:ascii="Garamond" w:hAnsi="Garamond"/>
          <w:sz w:val="24"/>
          <w:szCs w:val="24"/>
        </w:rPr>
        <w:tab/>
      </w:r>
      <w:r>
        <w:rPr>
          <w:rFonts w:ascii="Garamond" w:hAnsi="Garamond"/>
          <w:sz w:val="24"/>
          <w:szCs w:val="24"/>
        </w:rPr>
        <w:tab/>
      </w:r>
      <w:r>
        <w:rPr>
          <w:rFonts w:ascii="Garamond" w:hAnsi="Garamond"/>
          <w:sz w:val="24"/>
          <w:szCs w:val="24"/>
        </w:rPr>
        <w:tab/>
      </w:r>
      <w:proofErr w:type="spellStart"/>
      <w:r w:rsidRPr="00D26D33">
        <w:rPr>
          <w:b/>
          <w:bCs/>
          <w:color w:val="000000"/>
          <w:sz w:val="24"/>
          <w:szCs w:val="24"/>
        </w:rPr>
        <w:t>Jhonny</w:t>
      </w:r>
      <w:proofErr w:type="spellEnd"/>
      <w:r w:rsidRPr="00D26D33">
        <w:rPr>
          <w:b/>
          <w:bCs/>
          <w:color w:val="000000"/>
          <w:sz w:val="24"/>
          <w:szCs w:val="24"/>
        </w:rPr>
        <w:t xml:space="preserve"> Cristaldo de Oliveira</w:t>
      </w:r>
    </w:p>
    <w:p w:rsidR="003D3590" w:rsidRPr="00D26D33" w:rsidRDefault="003D3590" w:rsidP="00AC3E0A">
      <w:pPr>
        <w:rPr>
          <w:bCs/>
          <w:color w:val="000000"/>
          <w:sz w:val="24"/>
          <w:szCs w:val="24"/>
        </w:rPr>
      </w:pPr>
      <w:r w:rsidRPr="00D26D33">
        <w:rPr>
          <w:sz w:val="24"/>
          <w:szCs w:val="24"/>
        </w:rPr>
        <w:t>Agente Metrológico</w:t>
      </w:r>
      <w:r w:rsidRPr="00D26D33">
        <w:rPr>
          <w:sz w:val="24"/>
          <w:szCs w:val="24"/>
        </w:rPr>
        <w:tab/>
      </w:r>
      <w:r>
        <w:rPr>
          <w:sz w:val="24"/>
          <w:szCs w:val="24"/>
        </w:rPr>
        <w:t xml:space="preserve">          </w:t>
      </w:r>
      <w:r w:rsidR="00AC3E0A">
        <w:rPr>
          <w:sz w:val="24"/>
          <w:szCs w:val="24"/>
        </w:rPr>
        <w:tab/>
      </w:r>
      <w:r w:rsidR="00AC3E0A">
        <w:rPr>
          <w:sz w:val="24"/>
          <w:szCs w:val="24"/>
        </w:rPr>
        <w:tab/>
      </w:r>
      <w:r>
        <w:rPr>
          <w:sz w:val="24"/>
          <w:szCs w:val="24"/>
        </w:rPr>
        <w:t>D</w:t>
      </w:r>
      <w:r w:rsidRPr="00D26D33">
        <w:rPr>
          <w:sz w:val="24"/>
          <w:szCs w:val="24"/>
        </w:rPr>
        <w:t>ireção Intermediário e Assessoramento</w:t>
      </w:r>
      <w:r>
        <w:rPr>
          <w:sz w:val="24"/>
          <w:szCs w:val="24"/>
        </w:rPr>
        <w:t xml:space="preserve"> </w:t>
      </w:r>
      <w:r w:rsidRPr="00D26D33">
        <w:rPr>
          <w:sz w:val="24"/>
          <w:szCs w:val="24"/>
        </w:rPr>
        <w:t>/ Assistente II</w:t>
      </w:r>
    </w:p>
    <w:p w:rsidR="003D3590" w:rsidRPr="00D26D33" w:rsidRDefault="003D3590" w:rsidP="00AC3E0A">
      <w:pPr>
        <w:rPr>
          <w:color w:val="000000"/>
          <w:sz w:val="24"/>
          <w:szCs w:val="24"/>
          <w:lang w:eastAsia="en-US"/>
        </w:rPr>
      </w:pPr>
      <w:r w:rsidRPr="00D26D33">
        <w:rPr>
          <w:sz w:val="24"/>
          <w:szCs w:val="24"/>
        </w:rPr>
        <w:t>Requisitante / Resp. Setor</w:t>
      </w:r>
      <w:r w:rsidRPr="00D26D33">
        <w:rPr>
          <w:sz w:val="24"/>
          <w:szCs w:val="24"/>
        </w:rPr>
        <w:tab/>
      </w:r>
      <w:r w:rsidR="00AC3E0A">
        <w:rPr>
          <w:sz w:val="24"/>
          <w:szCs w:val="24"/>
        </w:rPr>
        <w:tab/>
      </w:r>
      <w:r w:rsidRPr="00D26D33">
        <w:rPr>
          <w:sz w:val="24"/>
          <w:szCs w:val="24"/>
        </w:rPr>
        <w:tab/>
      </w:r>
      <w:r w:rsidRPr="00D26D33">
        <w:rPr>
          <w:sz w:val="24"/>
          <w:szCs w:val="24"/>
        </w:rPr>
        <w:tab/>
      </w:r>
      <w:proofErr w:type="spellStart"/>
      <w:r w:rsidRPr="00D26D33">
        <w:rPr>
          <w:bCs/>
          <w:color w:val="000000"/>
          <w:sz w:val="24"/>
          <w:szCs w:val="24"/>
        </w:rPr>
        <w:t>Setor</w:t>
      </w:r>
      <w:proofErr w:type="spellEnd"/>
      <w:r w:rsidRPr="00D26D33">
        <w:rPr>
          <w:bCs/>
          <w:color w:val="000000"/>
          <w:sz w:val="24"/>
          <w:szCs w:val="24"/>
        </w:rPr>
        <w:t xml:space="preserve"> de Compras da AEM/MS</w:t>
      </w:r>
    </w:p>
    <w:p w:rsidR="003D3590" w:rsidRPr="00D26D33" w:rsidRDefault="003D3590" w:rsidP="003D3590">
      <w:pPr>
        <w:autoSpaceDE w:val="0"/>
        <w:autoSpaceDN w:val="0"/>
        <w:adjustRightInd w:val="0"/>
        <w:rPr>
          <w:sz w:val="24"/>
          <w:szCs w:val="24"/>
        </w:rPr>
      </w:pPr>
    </w:p>
    <w:p w:rsidR="003D3590" w:rsidRPr="00D26D33" w:rsidRDefault="003D3590" w:rsidP="003D3590">
      <w:pPr>
        <w:jc w:val="center"/>
        <w:rPr>
          <w:b/>
          <w:bCs/>
          <w:color w:val="000000"/>
          <w:sz w:val="24"/>
          <w:szCs w:val="24"/>
        </w:rPr>
      </w:pPr>
    </w:p>
    <w:p w:rsidR="003D3590" w:rsidRPr="00D26D33" w:rsidRDefault="003D3590" w:rsidP="003D3590">
      <w:pPr>
        <w:jc w:val="center"/>
        <w:rPr>
          <w:b/>
          <w:bCs/>
          <w:color w:val="000000"/>
          <w:sz w:val="24"/>
          <w:szCs w:val="24"/>
        </w:rPr>
      </w:pPr>
      <w:r w:rsidRPr="00D26D33">
        <w:rPr>
          <w:b/>
          <w:bCs/>
          <w:color w:val="000000"/>
          <w:sz w:val="24"/>
          <w:szCs w:val="24"/>
        </w:rPr>
        <w:t>Elizandra da Silva Morilho</w:t>
      </w:r>
    </w:p>
    <w:p w:rsidR="00AC3E0A" w:rsidRDefault="003D3590" w:rsidP="00D22720">
      <w:pPr>
        <w:jc w:val="center"/>
      </w:pPr>
      <w:r w:rsidRPr="00D26D33">
        <w:rPr>
          <w:bCs/>
          <w:color w:val="000000"/>
          <w:sz w:val="24"/>
          <w:szCs w:val="24"/>
        </w:rPr>
        <w:t>Diretora de Administração e Finanças da AEM/MS</w:t>
      </w:r>
    </w:p>
    <w:sectPr w:rsidR="00AC3E0A" w:rsidSect="00FB4BB8">
      <w:headerReference w:type="default" r:id="rId8"/>
      <w:footerReference w:type="default" r:id="rId9"/>
      <w:pgSz w:w="11907" w:h="16840" w:code="9"/>
      <w:pgMar w:top="1417" w:right="1701" w:bottom="1417" w:left="1701" w:header="425" w:footer="1641"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3ED4" w:rsidRDefault="00403ED4">
      <w:r>
        <w:separator/>
      </w:r>
    </w:p>
  </w:endnote>
  <w:endnote w:type="continuationSeparator" w:id="0">
    <w:p w:rsidR="00403ED4" w:rsidRDefault="00403E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venirNextLTPro-Bol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6342606"/>
      <w:docPartObj>
        <w:docPartGallery w:val="Page Numbers (Bottom of Page)"/>
        <w:docPartUnique/>
      </w:docPartObj>
    </w:sdtPr>
    <w:sdtEndPr/>
    <w:sdtContent>
      <w:p w:rsidR="009200C8" w:rsidRDefault="009200C8">
        <w:pPr>
          <w:pStyle w:val="Rodap"/>
          <w:jc w:val="right"/>
        </w:pPr>
        <w:r>
          <w:fldChar w:fldCharType="begin"/>
        </w:r>
        <w:r>
          <w:instrText>PAGE   \* MERGEFORMAT</w:instrText>
        </w:r>
        <w:r>
          <w:fldChar w:fldCharType="separate"/>
        </w:r>
        <w:r w:rsidR="007E7827">
          <w:rPr>
            <w:noProof/>
          </w:rPr>
          <w:t>21</w:t>
        </w:r>
        <w:r>
          <w:fldChar w:fldCharType="end"/>
        </w:r>
      </w:p>
    </w:sdtContent>
  </w:sdt>
  <w:p w:rsidR="009200C8" w:rsidRPr="00667738" w:rsidRDefault="009200C8" w:rsidP="009200C8">
    <w:pPr>
      <w:autoSpaceDE w:val="0"/>
      <w:autoSpaceDN w:val="0"/>
      <w:adjustRightInd w:val="0"/>
      <w:jc w:val="center"/>
      <w:rPr>
        <w:rFonts w:ascii="AvenirNextLTPro-Bold" w:hAnsi="AvenirNextLTPro-Bold" w:cs="AvenirNextLTPro-Bold"/>
        <w:b/>
        <w:bCs/>
        <w:color w:val="064CFB"/>
        <w:sz w:val="22"/>
        <w:szCs w:val="24"/>
      </w:rPr>
    </w:pPr>
    <w:r w:rsidRPr="00667738">
      <w:rPr>
        <w:rFonts w:ascii="AvenirNextLTPro-Bold" w:hAnsi="AvenirNextLTPro-Bold" w:cs="AvenirNextLTPro-Bold"/>
        <w:b/>
        <w:bCs/>
        <w:color w:val="064CFB"/>
        <w:sz w:val="22"/>
        <w:szCs w:val="24"/>
      </w:rPr>
      <w:t>Av. Fábio Zahran, 3231 - Jardim América | CEP: 79.080-761 | Campo Grande/MS</w:t>
    </w:r>
  </w:p>
  <w:p w:rsidR="00E82AF6" w:rsidRPr="00667738" w:rsidRDefault="009200C8" w:rsidP="00FB4BB8">
    <w:pPr>
      <w:autoSpaceDE w:val="0"/>
      <w:autoSpaceDN w:val="0"/>
      <w:adjustRightInd w:val="0"/>
      <w:jc w:val="center"/>
      <w:rPr>
        <w:color w:val="0070C0"/>
        <w:sz w:val="22"/>
        <w:szCs w:val="24"/>
      </w:rPr>
    </w:pPr>
    <w:r w:rsidRPr="00667738">
      <w:rPr>
        <w:rFonts w:ascii="AvenirNextLTPro-Bold" w:hAnsi="AvenirNextLTPro-Bold" w:cs="AvenirNextLTPro-Bold"/>
        <w:b/>
        <w:bCs/>
        <w:color w:val="064CFB"/>
        <w:sz w:val="22"/>
        <w:szCs w:val="24"/>
      </w:rPr>
      <w:t xml:space="preserve">Fone: (67) 3317-5769 | </w:t>
    </w:r>
    <w:hyperlink r:id="rId1" w:history="1">
      <w:r w:rsidRPr="00667738">
        <w:rPr>
          <w:rStyle w:val="Hyperlink"/>
          <w:rFonts w:ascii="AvenirNextLTPro-Bold" w:hAnsi="AvenirNextLTPro-Bold" w:cs="AvenirNextLTPro-Bold"/>
          <w:b/>
          <w:bCs/>
          <w:sz w:val="22"/>
          <w:szCs w:val="24"/>
        </w:rPr>
        <w:t>contratos@aem.ms.gov.br</w:t>
      </w:r>
    </w:hyperlink>
    <w:r w:rsidRPr="00667738">
      <w:rPr>
        <w:rFonts w:ascii="AvenirNextLTPro-Bold" w:hAnsi="AvenirNextLTPro-Bold" w:cs="AvenirNextLTPro-Bold"/>
        <w:b/>
        <w:bCs/>
        <w:color w:val="064CFB"/>
        <w:sz w:val="22"/>
        <w:szCs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3ED4" w:rsidRDefault="00403ED4">
      <w:r>
        <w:separator/>
      </w:r>
    </w:p>
  </w:footnote>
  <w:footnote w:type="continuationSeparator" w:id="0">
    <w:p w:rsidR="00403ED4" w:rsidRDefault="00403E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3ED4" w:rsidRPr="00BC72E5" w:rsidRDefault="00D51A1F" w:rsidP="00D51A1F">
    <w:pPr>
      <w:pStyle w:val="Cabealho"/>
      <w:jc w:val="center"/>
    </w:pPr>
    <w:r>
      <w:rPr>
        <w:noProof/>
      </w:rPr>
      <w:drawing>
        <wp:inline distT="0" distB="0" distL="0" distR="0">
          <wp:extent cx="857249" cy="714375"/>
          <wp:effectExtent l="0" t="0" r="635" b="0"/>
          <wp:docPr id="683" name="Imagem 6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INMETRO.png"/>
                  <pic:cNvPicPr/>
                </pic:nvPicPr>
                <pic:blipFill>
                  <a:blip r:embed="rId1">
                    <a:extLst>
                      <a:ext uri="{28A0092B-C50C-407E-A947-70E740481C1C}">
                        <a14:useLocalDpi xmlns:a14="http://schemas.microsoft.com/office/drawing/2010/main" val="0"/>
                      </a:ext>
                    </a:extLst>
                  </a:blip>
                  <a:stretch>
                    <a:fillRect/>
                  </a:stretch>
                </pic:blipFill>
                <pic:spPr>
                  <a:xfrm>
                    <a:off x="0" y="0"/>
                    <a:ext cx="935481" cy="779568"/>
                  </a:xfrm>
                  <a:prstGeom prst="rect">
                    <a:avLst/>
                  </a:prstGeom>
                </pic:spPr>
              </pic:pic>
            </a:graphicData>
          </a:graphic>
        </wp:inline>
      </w:drawing>
    </w:r>
    <w:r>
      <w:rPr>
        <w:noProof/>
      </w:rPr>
      <w:t xml:space="preserve">  </w:t>
    </w:r>
    <w:r w:rsidR="00667738">
      <w:rPr>
        <w:noProof/>
      </w:rPr>
      <w:drawing>
        <wp:inline distT="0" distB="0" distL="0" distR="0">
          <wp:extent cx="3171825" cy="711921"/>
          <wp:effectExtent l="0" t="0" r="0" b="0"/>
          <wp:docPr id="684" name="Imagem 6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EMS-SEMADESC_LOGO.png"/>
                  <pic:cNvPicPr/>
                </pic:nvPicPr>
                <pic:blipFill>
                  <a:blip r:embed="rId2">
                    <a:extLst>
                      <a:ext uri="{28A0092B-C50C-407E-A947-70E740481C1C}">
                        <a14:useLocalDpi xmlns:a14="http://schemas.microsoft.com/office/drawing/2010/main" val="0"/>
                      </a:ext>
                    </a:extLst>
                  </a:blip>
                  <a:stretch>
                    <a:fillRect/>
                  </a:stretch>
                </pic:blipFill>
                <pic:spPr>
                  <a:xfrm>
                    <a:off x="0" y="0"/>
                    <a:ext cx="3228633" cy="72467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E7231"/>
    <w:multiLevelType w:val="hybridMultilevel"/>
    <w:tmpl w:val="64987AF0"/>
    <w:lvl w:ilvl="0" w:tplc="04160017">
      <w:start w:val="1"/>
      <w:numFmt w:val="lowerLetter"/>
      <w:lvlText w:val="%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6481672"/>
    <w:multiLevelType w:val="singleLevel"/>
    <w:tmpl w:val="88FC9342"/>
    <w:lvl w:ilvl="0">
      <w:start w:val="1"/>
      <w:numFmt w:val="lowerLetter"/>
      <w:lvlText w:val="%1)"/>
      <w:lvlJc w:val="left"/>
      <w:pPr>
        <w:tabs>
          <w:tab w:val="num" w:pos="1636"/>
        </w:tabs>
        <w:ind w:left="1636" w:hanging="360"/>
      </w:pPr>
      <w:rPr>
        <w:rFonts w:hint="default"/>
      </w:rPr>
    </w:lvl>
  </w:abstractNum>
  <w:abstractNum w:abstractNumId="2" w15:restartNumberingAfterBreak="0">
    <w:nsid w:val="0B420F64"/>
    <w:multiLevelType w:val="hybridMultilevel"/>
    <w:tmpl w:val="C988FEB2"/>
    <w:lvl w:ilvl="0" w:tplc="8066356C">
      <w:start w:val="1"/>
      <w:numFmt w:val="lowerLetter"/>
      <w:lvlText w:val="%1)"/>
      <w:lvlJc w:val="left"/>
      <w:pPr>
        <w:ind w:left="644" w:hanging="360"/>
      </w:pPr>
      <w:rPr>
        <w:b/>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3" w15:restartNumberingAfterBreak="0">
    <w:nsid w:val="14C57760"/>
    <w:multiLevelType w:val="hybridMultilevel"/>
    <w:tmpl w:val="EE5608C8"/>
    <w:lvl w:ilvl="0" w:tplc="3CE8E3D2">
      <w:start w:val="1"/>
      <w:numFmt w:val="bullet"/>
      <w:lvlText w:val=""/>
      <w:lvlJc w:val="left"/>
      <w:pPr>
        <w:tabs>
          <w:tab w:val="num" w:pos="720"/>
        </w:tabs>
        <w:ind w:left="720" w:hanging="360"/>
      </w:pPr>
      <w:rPr>
        <w:rFonts w:ascii="Symbol" w:hAnsi="Symbol" w:cs="Symbol" w:hint="default"/>
        <w:sz w:val="20"/>
        <w:szCs w:val="20"/>
      </w:rPr>
    </w:lvl>
    <w:lvl w:ilvl="1" w:tplc="6B9E177A">
      <w:start w:val="1"/>
      <w:numFmt w:val="bullet"/>
      <w:lvlText w:val="o"/>
      <w:lvlJc w:val="left"/>
      <w:pPr>
        <w:tabs>
          <w:tab w:val="num" w:pos="1440"/>
        </w:tabs>
        <w:ind w:left="1440" w:hanging="360"/>
      </w:pPr>
      <w:rPr>
        <w:rFonts w:ascii="Courier New" w:hAnsi="Courier New" w:cs="Courier New" w:hint="default"/>
        <w:sz w:val="20"/>
        <w:szCs w:val="20"/>
      </w:rPr>
    </w:lvl>
    <w:lvl w:ilvl="2" w:tplc="FE36FDE6">
      <w:start w:val="1"/>
      <w:numFmt w:val="bullet"/>
      <w:lvlText w:val=""/>
      <w:lvlJc w:val="left"/>
      <w:pPr>
        <w:tabs>
          <w:tab w:val="num" w:pos="2160"/>
        </w:tabs>
        <w:ind w:left="2160" w:hanging="360"/>
      </w:pPr>
      <w:rPr>
        <w:rFonts w:ascii="Wingdings" w:hAnsi="Wingdings" w:cs="Wingdings" w:hint="default"/>
        <w:sz w:val="20"/>
        <w:szCs w:val="20"/>
      </w:rPr>
    </w:lvl>
    <w:lvl w:ilvl="3" w:tplc="0116EFB4">
      <w:start w:val="1"/>
      <w:numFmt w:val="bullet"/>
      <w:lvlText w:val=""/>
      <w:lvlJc w:val="left"/>
      <w:pPr>
        <w:tabs>
          <w:tab w:val="num" w:pos="2880"/>
        </w:tabs>
        <w:ind w:left="2880" w:hanging="360"/>
      </w:pPr>
      <w:rPr>
        <w:rFonts w:ascii="Wingdings" w:hAnsi="Wingdings" w:cs="Wingdings" w:hint="default"/>
        <w:sz w:val="20"/>
        <w:szCs w:val="20"/>
      </w:rPr>
    </w:lvl>
    <w:lvl w:ilvl="4" w:tplc="75F80B52">
      <w:start w:val="1"/>
      <w:numFmt w:val="bullet"/>
      <w:lvlText w:val=""/>
      <w:lvlJc w:val="left"/>
      <w:pPr>
        <w:tabs>
          <w:tab w:val="num" w:pos="3600"/>
        </w:tabs>
        <w:ind w:left="3600" w:hanging="360"/>
      </w:pPr>
      <w:rPr>
        <w:rFonts w:ascii="Wingdings" w:hAnsi="Wingdings" w:cs="Wingdings" w:hint="default"/>
        <w:sz w:val="20"/>
        <w:szCs w:val="20"/>
      </w:rPr>
    </w:lvl>
    <w:lvl w:ilvl="5" w:tplc="9D762FD2">
      <w:start w:val="1"/>
      <w:numFmt w:val="bullet"/>
      <w:lvlText w:val=""/>
      <w:lvlJc w:val="left"/>
      <w:pPr>
        <w:tabs>
          <w:tab w:val="num" w:pos="4320"/>
        </w:tabs>
        <w:ind w:left="4320" w:hanging="360"/>
      </w:pPr>
      <w:rPr>
        <w:rFonts w:ascii="Wingdings" w:hAnsi="Wingdings" w:cs="Wingdings" w:hint="default"/>
        <w:sz w:val="20"/>
        <w:szCs w:val="20"/>
      </w:rPr>
    </w:lvl>
    <w:lvl w:ilvl="6" w:tplc="E2E4FCEE">
      <w:start w:val="1"/>
      <w:numFmt w:val="bullet"/>
      <w:lvlText w:val=""/>
      <w:lvlJc w:val="left"/>
      <w:pPr>
        <w:tabs>
          <w:tab w:val="num" w:pos="5040"/>
        </w:tabs>
        <w:ind w:left="5040" w:hanging="360"/>
      </w:pPr>
      <w:rPr>
        <w:rFonts w:ascii="Wingdings" w:hAnsi="Wingdings" w:cs="Wingdings" w:hint="default"/>
        <w:sz w:val="20"/>
        <w:szCs w:val="20"/>
      </w:rPr>
    </w:lvl>
    <w:lvl w:ilvl="7" w:tplc="DF48740E">
      <w:start w:val="1"/>
      <w:numFmt w:val="bullet"/>
      <w:lvlText w:val=""/>
      <w:lvlJc w:val="left"/>
      <w:pPr>
        <w:tabs>
          <w:tab w:val="num" w:pos="5760"/>
        </w:tabs>
        <w:ind w:left="5760" w:hanging="360"/>
      </w:pPr>
      <w:rPr>
        <w:rFonts w:ascii="Wingdings" w:hAnsi="Wingdings" w:cs="Wingdings" w:hint="default"/>
        <w:sz w:val="20"/>
        <w:szCs w:val="20"/>
      </w:rPr>
    </w:lvl>
    <w:lvl w:ilvl="8" w:tplc="C48A5A6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15:restartNumberingAfterBreak="0">
    <w:nsid w:val="1908013F"/>
    <w:multiLevelType w:val="singleLevel"/>
    <w:tmpl w:val="F4422EFA"/>
    <w:lvl w:ilvl="0">
      <w:numFmt w:val="bullet"/>
      <w:lvlText w:val="-"/>
      <w:lvlJc w:val="left"/>
      <w:pPr>
        <w:tabs>
          <w:tab w:val="num" w:pos="360"/>
        </w:tabs>
        <w:ind w:left="360" w:hanging="360"/>
      </w:pPr>
      <w:rPr>
        <w:rFonts w:hint="default"/>
      </w:rPr>
    </w:lvl>
  </w:abstractNum>
  <w:abstractNum w:abstractNumId="5" w15:restartNumberingAfterBreak="0">
    <w:nsid w:val="1D5C100D"/>
    <w:multiLevelType w:val="multilevel"/>
    <w:tmpl w:val="0F662D94"/>
    <w:lvl w:ilvl="0">
      <w:start w:val="1"/>
      <w:numFmt w:val="decimal"/>
      <w:pStyle w:val="Nivel01"/>
      <w:lvlText w:val="%1."/>
      <w:lvlJc w:val="left"/>
      <w:pPr>
        <w:ind w:left="3196" w:hanging="360"/>
      </w:pPr>
      <w:rPr>
        <w:b/>
      </w:rPr>
    </w:lvl>
    <w:lvl w:ilvl="1">
      <w:start w:val="1"/>
      <w:numFmt w:val="decimal"/>
      <w:pStyle w:val="Nivel2"/>
      <w:lvlText w:val="%1.%2."/>
      <w:lvlJc w:val="left"/>
      <w:pPr>
        <w:ind w:left="4827" w:hanging="432"/>
      </w:pPr>
      <w:rPr>
        <w:b w:val="0"/>
        <w:i w:val="0"/>
        <w:strike w:val="0"/>
        <w:color w:val="auto"/>
        <w:sz w:val="20"/>
        <w:szCs w:val="20"/>
        <w:u w:val="none"/>
      </w:rPr>
    </w:lvl>
    <w:lvl w:ilvl="2">
      <w:start w:val="1"/>
      <w:numFmt w:val="decimal"/>
      <w:pStyle w:val="Nivel3"/>
      <w:lvlText w:val="%1.%2.%3."/>
      <w:lvlJc w:val="left"/>
      <w:pPr>
        <w:ind w:left="2064"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1795B18"/>
    <w:multiLevelType w:val="singleLevel"/>
    <w:tmpl w:val="07384362"/>
    <w:lvl w:ilvl="0">
      <w:start w:val="1"/>
      <w:numFmt w:val="upperRoman"/>
      <w:lvlText w:val="%1)"/>
      <w:lvlJc w:val="left"/>
      <w:pPr>
        <w:tabs>
          <w:tab w:val="num" w:pos="1996"/>
        </w:tabs>
        <w:ind w:left="1996" w:hanging="720"/>
      </w:pPr>
      <w:rPr>
        <w:rFonts w:hint="default"/>
        <w:b/>
        <w:bCs/>
      </w:rPr>
    </w:lvl>
  </w:abstractNum>
  <w:abstractNum w:abstractNumId="7" w15:restartNumberingAfterBreak="0">
    <w:nsid w:val="22F9516F"/>
    <w:multiLevelType w:val="singleLevel"/>
    <w:tmpl w:val="9E1031DA"/>
    <w:lvl w:ilvl="0">
      <w:start w:val="1"/>
      <w:numFmt w:val="lowerLetter"/>
      <w:lvlText w:val="%1)"/>
      <w:lvlJc w:val="left"/>
      <w:pPr>
        <w:tabs>
          <w:tab w:val="num" w:pos="1636"/>
        </w:tabs>
        <w:ind w:left="1636" w:hanging="360"/>
      </w:pPr>
      <w:rPr>
        <w:rFonts w:hint="default"/>
      </w:rPr>
    </w:lvl>
  </w:abstractNum>
  <w:abstractNum w:abstractNumId="8" w15:restartNumberingAfterBreak="0">
    <w:nsid w:val="24B02C4A"/>
    <w:multiLevelType w:val="multilevel"/>
    <w:tmpl w:val="3B26A52E"/>
    <w:lvl w:ilvl="0">
      <w:start w:val="14"/>
      <w:numFmt w:val="decimal"/>
      <w:lvlText w:val="%1."/>
      <w:lvlJc w:val="left"/>
      <w:pPr>
        <w:ind w:left="705" w:hanging="705"/>
      </w:pPr>
      <w:rPr>
        <w:rFonts w:hint="default"/>
      </w:rPr>
    </w:lvl>
    <w:lvl w:ilvl="1">
      <w:start w:val="1"/>
      <w:numFmt w:val="decimal"/>
      <w:lvlText w:val="%1.%2."/>
      <w:lvlJc w:val="left"/>
      <w:pPr>
        <w:ind w:left="705" w:hanging="705"/>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7AC314B"/>
    <w:multiLevelType w:val="hybridMultilevel"/>
    <w:tmpl w:val="A894AF94"/>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2E176FB0"/>
    <w:multiLevelType w:val="hybridMultilevel"/>
    <w:tmpl w:val="F08A96D8"/>
    <w:lvl w:ilvl="0" w:tplc="04160017">
      <w:start w:val="1"/>
      <w:numFmt w:val="lowerLetter"/>
      <w:lvlText w:val="%1)"/>
      <w:lvlJc w:val="left"/>
      <w:pPr>
        <w:ind w:left="2856" w:hanging="360"/>
      </w:pPr>
    </w:lvl>
    <w:lvl w:ilvl="1" w:tplc="04160019">
      <w:start w:val="1"/>
      <w:numFmt w:val="lowerLetter"/>
      <w:lvlText w:val="%2."/>
      <w:lvlJc w:val="left"/>
      <w:pPr>
        <w:ind w:left="3576" w:hanging="360"/>
      </w:pPr>
    </w:lvl>
    <w:lvl w:ilvl="2" w:tplc="0416001B" w:tentative="1">
      <w:start w:val="1"/>
      <w:numFmt w:val="lowerRoman"/>
      <w:lvlText w:val="%3."/>
      <w:lvlJc w:val="right"/>
      <w:pPr>
        <w:ind w:left="4296" w:hanging="180"/>
      </w:pPr>
    </w:lvl>
    <w:lvl w:ilvl="3" w:tplc="0416000F" w:tentative="1">
      <w:start w:val="1"/>
      <w:numFmt w:val="decimal"/>
      <w:lvlText w:val="%4."/>
      <w:lvlJc w:val="left"/>
      <w:pPr>
        <w:ind w:left="5016" w:hanging="360"/>
      </w:pPr>
    </w:lvl>
    <w:lvl w:ilvl="4" w:tplc="04160019" w:tentative="1">
      <w:start w:val="1"/>
      <w:numFmt w:val="lowerLetter"/>
      <w:lvlText w:val="%5."/>
      <w:lvlJc w:val="left"/>
      <w:pPr>
        <w:ind w:left="5736" w:hanging="360"/>
      </w:pPr>
    </w:lvl>
    <w:lvl w:ilvl="5" w:tplc="0416001B" w:tentative="1">
      <w:start w:val="1"/>
      <w:numFmt w:val="lowerRoman"/>
      <w:lvlText w:val="%6."/>
      <w:lvlJc w:val="right"/>
      <w:pPr>
        <w:ind w:left="6456" w:hanging="180"/>
      </w:pPr>
    </w:lvl>
    <w:lvl w:ilvl="6" w:tplc="0416000F" w:tentative="1">
      <w:start w:val="1"/>
      <w:numFmt w:val="decimal"/>
      <w:lvlText w:val="%7."/>
      <w:lvlJc w:val="left"/>
      <w:pPr>
        <w:ind w:left="7176" w:hanging="360"/>
      </w:pPr>
    </w:lvl>
    <w:lvl w:ilvl="7" w:tplc="04160019" w:tentative="1">
      <w:start w:val="1"/>
      <w:numFmt w:val="lowerLetter"/>
      <w:lvlText w:val="%8."/>
      <w:lvlJc w:val="left"/>
      <w:pPr>
        <w:ind w:left="7896" w:hanging="360"/>
      </w:pPr>
    </w:lvl>
    <w:lvl w:ilvl="8" w:tplc="0416001B" w:tentative="1">
      <w:start w:val="1"/>
      <w:numFmt w:val="lowerRoman"/>
      <w:lvlText w:val="%9."/>
      <w:lvlJc w:val="right"/>
      <w:pPr>
        <w:ind w:left="8616" w:hanging="180"/>
      </w:pPr>
    </w:lvl>
  </w:abstractNum>
  <w:abstractNum w:abstractNumId="11" w15:restartNumberingAfterBreak="0">
    <w:nsid w:val="2FC130BD"/>
    <w:multiLevelType w:val="hybridMultilevel"/>
    <w:tmpl w:val="A01271C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15:restartNumberingAfterBreak="0">
    <w:nsid w:val="302D6980"/>
    <w:multiLevelType w:val="hybridMultilevel"/>
    <w:tmpl w:val="24B0EEEC"/>
    <w:lvl w:ilvl="0" w:tplc="04160001">
      <w:start w:val="1"/>
      <w:numFmt w:val="bullet"/>
      <w:lvlText w:val=""/>
      <w:lvlJc w:val="left"/>
      <w:pPr>
        <w:ind w:left="720" w:hanging="360"/>
      </w:pPr>
      <w:rPr>
        <w:rFonts w:ascii="Symbol" w:hAnsi="Symbol" w:cs="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cs="Wingdings" w:hint="default"/>
      </w:rPr>
    </w:lvl>
    <w:lvl w:ilvl="3" w:tplc="04160001">
      <w:start w:val="1"/>
      <w:numFmt w:val="bullet"/>
      <w:lvlText w:val=""/>
      <w:lvlJc w:val="left"/>
      <w:pPr>
        <w:ind w:left="2880" w:hanging="360"/>
      </w:pPr>
      <w:rPr>
        <w:rFonts w:ascii="Symbol" w:hAnsi="Symbol" w:cs="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cs="Wingdings" w:hint="default"/>
      </w:rPr>
    </w:lvl>
    <w:lvl w:ilvl="6" w:tplc="04160001">
      <w:start w:val="1"/>
      <w:numFmt w:val="bullet"/>
      <w:lvlText w:val=""/>
      <w:lvlJc w:val="left"/>
      <w:pPr>
        <w:ind w:left="5040" w:hanging="360"/>
      </w:pPr>
      <w:rPr>
        <w:rFonts w:ascii="Symbol" w:hAnsi="Symbol" w:cs="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cs="Wingdings" w:hint="default"/>
      </w:rPr>
    </w:lvl>
  </w:abstractNum>
  <w:abstractNum w:abstractNumId="13" w15:restartNumberingAfterBreak="0">
    <w:nsid w:val="383511D7"/>
    <w:multiLevelType w:val="hybridMultilevel"/>
    <w:tmpl w:val="4882F1A6"/>
    <w:lvl w:ilvl="0" w:tplc="0416000F">
      <w:start w:val="1"/>
      <w:numFmt w:val="decimal"/>
      <w:lvlText w:val="%1."/>
      <w:lvlJc w:val="left"/>
      <w:pPr>
        <w:ind w:left="720" w:hanging="360"/>
      </w:pPr>
    </w:lvl>
    <w:lvl w:ilvl="1" w:tplc="F05464DE">
      <w:start w:val="1"/>
      <w:numFmt w:val="lowerLetter"/>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3ACE29C6"/>
    <w:multiLevelType w:val="multilevel"/>
    <w:tmpl w:val="A87C28A4"/>
    <w:lvl w:ilvl="0">
      <w:start w:val="4"/>
      <w:numFmt w:val="decimal"/>
      <w:lvlText w:val="%1."/>
      <w:lvlJc w:val="left"/>
      <w:pPr>
        <w:ind w:left="705" w:hanging="705"/>
      </w:pPr>
      <w:rPr>
        <w:rFonts w:hint="default"/>
      </w:rPr>
    </w:lvl>
    <w:lvl w:ilvl="1">
      <w:start w:val="1"/>
      <w:numFmt w:val="decimal"/>
      <w:lvlText w:val="%1.%2."/>
      <w:lvlJc w:val="left"/>
      <w:pPr>
        <w:ind w:left="705" w:hanging="705"/>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D9A08ED"/>
    <w:multiLevelType w:val="multilevel"/>
    <w:tmpl w:val="E9B2FBB0"/>
    <w:lvl w:ilvl="0">
      <w:start w:val="2"/>
      <w:numFmt w:val="decimal"/>
      <w:lvlText w:val="%1."/>
      <w:lvlJc w:val="left"/>
      <w:pPr>
        <w:ind w:left="705" w:hanging="705"/>
      </w:pPr>
      <w:rPr>
        <w:rFonts w:hint="default"/>
      </w:rPr>
    </w:lvl>
    <w:lvl w:ilvl="1">
      <w:start w:val="1"/>
      <w:numFmt w:val="decimal"/>
      <w:lvlText w:val="%1.%2."/>
      <w:lvlJc w:val="left"/>
      <w:pPr>
        <w:ind w:left="705" w:hanging="705"/>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2A56AC3"/>
    <w:multiLevelType w:val="multilevel"/>
    <w:tmpl w:val="AB3EF274"/>
    <w:lvl w:ilvl="0">
      <w:start w:val="1"/>
      <w:numFmt w:val="decimal"/>
      <w:pStyle w:val="Estilo1"/>
      <w:lvlText w:val="%1."/>
      <w:lvlJc w:val="left"/>
      <w:pPr>
        <w:ind w:left="644" w:hanging="360"/>
      </w:pPr>
      <w:rPr>
        <w:rFonts w:hint="default"/>
        <w:b/>
        <w:bCs/>
      </w:rPr>
    </w:lvl>
    <w:lvl w:ilvl="1">
      <w:start w:val="1"/>
      <w:numFmt w:val="decimal"/>
      <w:isLgl/>
      <w:lvlText w:val="%1.%2"/>
      <w:lvlJc w:val="left"/>
      <w:pPr>
        <w:ind w:left="5695" w:hanging="5128"/>
      </w:pPr>
      <w:rPr>
        <w:rFonts w:hint="default"/>
        <w:b/>
        <w:bCs w:val="0"/>
        <w:sz w:val="24"/>
        <w:szCs w:val="24"/>
      </w:rPr>
    </w:lvl>
    <w:lvl w:ilvl="2">
      <w:start w:val="1"/>
      <w:numFmt w:val="decimal"/>
      <w:isLgl/>
      <w:lvlText w:val="%1.%2.%3"/>
      <w:lvlJc w:val="left"/>
      <w:pPr>
        <w:ind w:left="1571" w:hanging="720"/>
      </w:pPr>
      <w:rPr>
        <w:rFonts w:asciiTheme="minorHAnsi" w:hAnsiTheme="minorHAnsi" w:cstheme="minorHAnsi" w:hint="default"/>
        <w:b w:val="0"/>
        <w:sz w:val="24"/>
        <w:szCs w:val="24"/>
      </w:rPr>
    </w:lvl>
    <w:lvl w:ilvl="3">
      <w:start w:val="1"/>
      <w:numFmt w:val="decimal"/>
      <w:isLgl/>
      <w:lvlText w:val="%1.%2.%3.%4"/>
      <w:lvlJc w:val="left"/>
      <w:pPr>
        <w:ind w:left="1146" w:hanging="720"/>
      </w:pPr>
      <w:rPr>
        <w:rFonts w:hint="default"/>
        <w:b w:val="0"/>
        <w:sz w:val="24"/>
        <w:szCs w:val="24"/>
      </w:rPr>
    </w:lvl>
    <w:lvl w:ilvl="4">
      <w:start w:val="1"/>
      <w:numFmt w:val="decimal"/>
      <w:isLgl/>
      <w:lvlText w:val="%1.%2.%3.%4.%5"/>
      <w:lvlJc w:val="left"/>
      <w:pPr>
        <w:ind w:left="1440" w:hanging="1080"/>
      </w:pPr>
      <w:rPr>
        <w:rFonts w:ascii="Century Gothic" w:hAnsi="Century Gothic" w:hint="default"/>
        <w:b w:val="0"/>
        <w:sz w:val="20"/>
        <w:szCs w:val="20"/>
      </w:rPr>
    </w:lvl>
    <w:lvl w:ilvl="5">
      <w:start w:val="1"/>
      <w:numFmt w:val="decimal"/>
      <w:isLgl/>
      <w:lvlText w:val="%1.%2.%3.%4.%5.%6"/>
      <w:lvlJc w:val="left"/>
      <w:pPr>
        <w:ind w:left="1800" w:hanging="1440"/>
      </w:pPr>
      <w:rPr>
        <w:rFonts w:hint="default"/>
        <w:sz w:val="22"/>
      </w:rPr>
    </w:lvl>
    <w:lvl w:ilvl="6">
      <w:start w:val="1"/>
      <w:numFmt w:val="decimal"/>
      <w:isLgl/>
      <w:lvlText w:val="%1.%2.%3.%4.%5.%6.%7"/>
      <w:lvlJc w:val="left"/>
      <w:pPr>
        <w:ind w:left="1800" w:hanging="1440"/>
      </w:pPr>
      <w:rPr>
        <w:rFonts w:hint="default"/>
        <w:sz w:val="22"/>
      </w:rPr>
    </w:lvl>
    <w:lvl w:ilvl="7">
      <w:start w:val="1"/>
      <w:numFmt w:val="decimal"/>
      <w:isLgl/>
      <w:lvlText w:val="%1.%2.%3.%4.%5.%6.%7.%8"/>
      <w:lvlJc w:val="left"/>
      <w:pPr>
        <w:ind w:left="2160" w:hanging="1800"/>
      </w:pPr>
      <w:rPr>
        <w:rFonts w:hint="default"/>
        <w:sz w:val="22"/>
      </w:rPr>
    </w:lvl>
    <w:lvl w:ilvl="8">
      <w:start w:val="1"/>
      <w:numFmt w:val="decimal"/>
      <w:isLgl/>
      <w:lvlText w:val="%1.%2.%3.%4.%5.%6.%7.%8.%9"/>
      <w:lvlJc w:val="left"/>
      <w:pPr>
        <w:ind w:left="2160" w:hanging="1800"/>
      </w:pPr>
      <w:rPr>
        <w:rFonts w:hint="default"/>
        <w:sz w:val="22"/>
      </w:rPr>
    </w:lvl>
  </w:abstractNum>
  <w:abstractNum w:abstractNumId="17" w15:restartNumberingAfterBreak="0">
    <w:nsid w:val="4A95021B"/>
    <w:multiLevelType w:val="singleLevel"/>
    <w:tmpl w:val="D5D03B10"/>
    <w:lvl w:ilvl="0">
      <w:start w:val="1"/>
      <w:numFmt w:val="lowerLetter"/>
      <w:pStyle w:val="Nvel2-Red"/>
      <w:lvlText w:val="%1)"/>
      <w:lvlJc w:val="left"/>
      <w:pPr>
        <w:tabs>
          <w:tab w:val="num" w:pos="1636"/>
        </w:tabs>
        <w:ind w:left="1636" w:hanging="360"/>
      </w:pPr>
      <w:rPr>
        <w:rFonts w:hint="default"/>
      </w:rPr>
    </w:lvl>
  </w:abstractNum>
  <w:abstractNum w:abstractNumId="18" w15:restartNumberingAfterBreak="0">
    <w:nsid w:val="50813B5C"/>
    <w:multiLevelType w:val="hybridMultilevel"/>
    <w:tmpl w:val="F078E8DE"/>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15:restartNumberingAfterBreak="0">
    <w:nsid w:val="508B1E71"/>
    <w:multiLevelType w:val="hybridMultilevel"/>
    <w:tmpl w:val="2128585A"/>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15:restartNumberingAfterBreak="0">
    <w:nsid w:val="51142B26"/>
    <w:multiLevelType w:val="multilevel"/>
    <w:tmpl w:val="30A0F15A"/>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7E82526"/>
    <w:multiLevelType w:val="singleLevel"/>
    <w:tmpl w:val="A48E7FB8"/>
    <w:lvl w:ilvl="0">
      <w:start w:val="1"/>
      <w:numFmt w:val="upperRoman"/>
      <w:lvlText w:val="%1)"/>
      <w:lvlJc w:val="left"/>
      <w:pPr>
        <w:tabs>
          <w:tab w:val="num" w:pos="1996"/>
        </w:tabs>
        <w:ind w:left="1996" w:hanging="720"/>
      </w:pPr>
      <w:rPr>
        <w:rFonts w:hint="default"/>
        <w:b/>
        <w:bCs/>
      </w:rPr>
    </w:lvl>
  </w:abstractNum>
  <w:abstractNum w:abstractNumId="22" w15:restartNumberingAfterBreak="0">
    <w:nsid w:val="585B570A"/>
    <w:multiLevelType w:val="hybridMultilevel"/>
    <w:tmpl w:val="D68420B4"/>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3" w15:restartNumberingAfterBreak="0">
    <w:nsid w:val="58BA1804"/>
    <w:multiLevelType w:val="multilevel"/>
    <w:tmpl w:val="8DA2FB68"/>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9100AEE"/>
    <w:multiLevelType w:val="hybridMultilevel"/>
    <w:tmpl w:val="338C1370"/>
    <w:lvl w:ilvl="0" w:tplc="69844DF6">
      <w:numFmt w:val="bullet"/>
      <w:lvlText w:val=""/>
      <w:lvlJc w:val="left"/>
      <w:pPr>
        <w:tabs>
          <w:tab w:val="num" w:pos="1776"/>
        </w:tabs>
        <w:ind w:left="1776" w:hanging="360"/>
      </w:pPr>
      <w:rPr>
        <w:rFonts w:ascii="Symbol" w:eastAsia="Batang" w:hAnsi="Symbol" w:hint="default"/>
      </w:rPr>
    </w:lvl>
    <w:lvl w:ilvl="1" w:tplc="04160003">
      <w:start w:val="1"/>
      <w:numFmt w:val="bullet"/>
      <w:lvlText w:val="o"/>
      <w:lvlJc w:val="left"/>
      <w:pPr>
        <w:tabs>
          <w:tab w:val="num" w:pos="2496"/>
        </w:tabs>
        <w:ind w:left="2496" w:hanging="360"/>
      </w:pPr>
      <w:rPr>
        <w:rFonts w:ascii="Courier New" w:hAnsi="Courier New" w:cs="Courier New" w:hint="default"/>
      </w:rPr>
    </w:lvl>
    <w:lvl w:ilvl="2" w:tplc="04160005">
      <w:start w:val="1"/>
      <w:numFmt w:val="bullet"/>
      <w:lvlText w:val=""/>
      <w:lvlJc w:val="left"/>
      <w:pPr>
        <w:tabs>
          <w:tab w:val="num" w:pos="3216"/>
        </w:tabs>
        <w:ind w:left="3216" w:hanging="360"/>
      </w:pPr>
      <w:rPr>
        <w:rFonts w:ascii="Wingdings" w:hAnsi="Wingdings" w:cs="Wingdings" w:hint="default"/>
      </w:rPr>
    </w:lvl>
    <w:lvl w:ilvl="3" w:tplc="04160001">
      <w:start w:val="1"/>
      <w:numFmt w:val="bullet"/>
      <w:lvlText w:val=""/>
      <w:lvlJc w:val="left"/>
      <w:pPr>
        <w:tabs>
          <w:tab w:val="num" w:pos="3936"/>
        </w:tabs>
        <w:ind w:left="3936" w:hanging="360"/>
      </w:pPr>
      <w:rPr>
        <w:rFonts w:ascii="Symbol" w:hAnsi="Symbol" w:cs="Symbol" w:hint="default"/>
      </w:rPr>
    </w:lvl>
    <w:lvl w:ilvl="4" w:tplc="04160003">
      <w:start w:val="1"/>
      <w:numFmt w:val="bullet"/>
      <w:lvlText w:val="o"/>
      <w:lvlJc w:val="left"/>
      <w:pPr>
        <w:tabs>
          <w:tab w:val="num" w:pos="4656"/>
        </w:tabs>
        <w:ind w:left="4656" w:hanging="360"/>
      </w:pPr>
      <w:rPr>
        <w:rFonts w:ascii="Courier New" w:hAnsi="Courier New" w:cs="Courier New" w:hint="default"/>
      </w:rPr>
    </w:lvl>
    <w:lvl w:ilvl="5" w:tplc="04160005">
      <w:start w:val="1"/>
      <w:numFmt w:val="bullet"/>
      <w:lvlText w:val=""/>
      <w:lvlJc w:val="left"/>
      <w:pPr>
        <w:tabs>
          <w:tab w:val="num" w:pos="5376"/>
        </w:tabs>
        <w:ind w:left="5376" w:hanging="360"/>
      </w:pPr>
      <w:rPr>
        <w:rFonts w:ascii="Wingdings" w:hAnsi="Wingdings" w:cs="Wingdings" w:hint="default"/>
      </w:rPr>
    </w:lvl>
    <w:lvl w:ilvl="6" w:tplc="04160001">
      <w:start w:val="1"/>
      <w:numFmt w:val="bullet"/>
      <w:lvlText w:val=""/>
      <w:lvlJc w:val="left"/>
      <w:pPr>
        <w:tabs>
          <w:tab w:val="num" w:pos="6096"/>
        </w:tabs>
        <w:ind w:left="6096" w:hanging="360"/>
      </w:pPr>
      <w:rPr>
        <w:rFonts w:ascii="Symbol" w:hAnsi="Symbol" w:cs="Symbol" w:hint="default"/>
      </w:rPr>
    </w:lvl>
    <w:lvl w:ilvl="7" w:tplc="04160003">
      <w:start w:val="1"/>
      <w:numFmt w:val="bullet"/>
      <w:lvlText w:val="o"/>
      <w:lvlJc w:val="left"/>
      <w:pPr>
        <w:tabs>
          <w:tab w:val="num" w:pos="6816"/>
        </w:tabs>
        <w:ind w:left="6816" w:hanging="360"/>
      </w:pPr>
      <w:rPr>
        <w:rFonts w:ascii="Courier New" w:hAnsi="Courier New" w:cs="Courier New" w:hint="default"/>
      </w:rPr>
    </w:lvl>
    <w:lvl w:ilvl="8" w:tplc="04160005">
      <w:start w:val="1"/>
      <w:numFmt w:val="bullet"/>
      <w:lvlText w:val=""/>
      <w:lvlJc w:val="left"/>
      <w:pPr>
        <w:tabs>
          <w:tab w:val="num" w:pos="7536"/>
        </w:tabs>
        <w:ind w:left="7536" w:hanging="360"/>
      </w:pPr>
      <w:rPr>
        <w:rFonts w:ascii="Wingdings" w:hAnsi="Wingdings" w:cs="Wingdings" w:hint="default"/>
      </w:rPr>
    </w:lvl>
  </w:abstractNum>
  <w:abstractNum w:abstractNumId="25" w15:restartNumberingAfterBreak="0">
    <w:nsid w:val="5DB40FB1"/>
    <w:multiLevelType w:val="multilevel"/>
    <w:tmpl w:val="6628A5F8"/>
    <w:lvl w:ilvl="0">
      <w:start w:val="7"/>
      <w:numFmt w:val="decimal"/>
      <w:lvlText w:val="%1."/>
      <w:lvlJc w:val="left"/>
      <w:pPr>
        <w:ind w:left="705" w:hanging="705"/>
      </w:pPr>
      <w:rPr>
        <w:rFonts w:hint="default"/>
      </w:rPr>
    </w:lvl>
    <w:lvl w:ilvl="1">
      <w:start w:val="1"/>
      <w:numFmt w:val="decimal"/>
      <w:lvlText w:val="%1.%2."/>
      <w:lvlJc w:val="left"/>
      <w:pPr>
        <w:ind w:left="705" w:hanging="705"/>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33D683E"/>
    <w:multiLevelType w:val="multilevel"/>
    <w:tmpl w:val="72743898"/>
    <w:lvl w:ilvl="0">
      <w:start w:val="5"/>
      <w:numFmt w:val="decimal"/>
      <w:lvlText w:val="%1."/>
      <w:lvlJc w:val="left"/>
      <w:pPr>
        <w:ind w:left="705" w:hanging="705"/>
      </w:pPr>
      <w:rPr>
        <w:rFonts w:hint="default"/>
      </w:rPr>
    </w:lvl>
    <w:lvl w:ilvl="1">
      <w:start w:val="1"/>
      <w:numFmt w:val="decimal"/>
      <w:lvlText w:val="%1.%2."/>
      <w:lvlJc w:val="left"/>
      <w:pPr>
        <w:ind w:left="705" w:hanging="705"/>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83F02AC"/>
    <w:multiLevelType w:val="multilevel"/>
    <w:tmpl w:val="55B80FFA"/>
    <w:lvl w:ilvl="0">
      <w:start w:val="6"/>
      <w:numFmt w:val="decimal"/>
      <w:lvlText w:val="%1."/>
      <w:lvlJc w:val="left"/>
      <w:pPr>
        <w:ind w:left="705" w:hanging="705"/>
      </w:pPr>
      <w:rPr>
        <w:rFonts w:hint="default"/>
      </w:rPr>
    </w:lvl>
    <w:lvl w:ilvl="1">
      <w:start w:val="1"/>
      <w:numFmt w:val="decimal"/>
      <w:lvlText w:val="%1.%2."/>
      <w:lvlJc w:val="left"/>
      <w:pPr>
        <w:ind w:left="705" w:hanging="705"/>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CCD4242"/>
    <w:multiLevelType w:val="multilevel"/>
    <w:tmpl w:val="FED03538"/>
    <w:lvl w:ilvl="0">
      <w:start w:val="8"/>
      <w:numFmt w:val="decimal"/>
      <w:lvlText w:val="%1."/>
      <w:lvlJc w:val="left"/>
      <w:pPr>
        <w:ind w:left="705" w:hanging="705"/>
      </w:pPr>
      <w:rPr>
        <w:rFonts w:hint="default"/>
      </w:rPr>
    </w:lvl>
    <w:lvl w:ilvl="1">
      <w:start w:val="1"/>
      <w:numFmt w:val="decimal"/>
      <w:lvlText w:val="%1.%2."/>
      <w:lvlJc w:val="left"/>
      <w:pPr>
        <w:ind w:left="705" w:hanging="705"/>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E3A0937"/>
    <w:multiLevelType w:val="singleLevel"/>
    <w:tmpl w:val="0416000F"/>
    <w:lvl w:ilvl="0">
      <w:start w:val="1"/>
      <w:numFmt w:val="decimal"/>
      <w:lvlText w:val="%1."/>
      <w:lvlJc w:val="left"/>
      <w:pPr>
        <w:tabs>
          <w:tab w:val="num" w:pos="360"/>
        </w:tabs>
        <w:ind w:left="360" w:hanging="360"/>
      </w:pPr>
    </w:lvl>
  </w:abstractNum>
  <w:abstractNum w:abstractNumId="30" w15:restartNumberingAfterBreak="0">
    <w:nsid w:val="6F044B21"/>
    <w:multiLevelType w:val="singleLevel"/>
    <w:tmpl w:val="0416000F"/>
    <w:lvl w:ilvl="0">
      <w:start w:val="1"/>
      <w:numFmt w:val="decimal"/>
      <w:lvlText w:val="%1."/>
      <w:lvlJc w:val="left"/>
      <w:pPr>
        <w:tabs>
          <w:tab w:val="num" w:pos="360"/>
        </w:tabs>
        <w:ind w:left="360" w:hanging="360"/>
      </w:pPr>
    </w:lvl>
  </w:abstractNum>
  <w:abstractNum w:abstractNumId="31" w15:restartNumberingAfterBreak="0">
    <w:nsid w:val="728E7835"/>
    <w:multiLevelType w:val="multilevel"/>
    <w:tmpl w:val="3800AA38"/>
    <w:lvl w:ilvl="0">
      <w:start w:val="10"/>
      <w:numFmt w:val="decimal"/>
      <w:lvlText w:val="%1."/>
      <w:lvlJc w:val="left"/>
      <w:pPr>
        <w:ind w:left="705" w:hanging="705"/>
      </w:pPr>
      <w:rPr>
        <w:rFonts w:hint="default"/>
      </w:rPr>
    </w:lvl>
    <w:lvl w:ilvl="1">
      <w:start w:val="1"/>
      <w:numFmt w:val="decimal"/>
      <w:lvlText w:val="%1.%2."/>
      <w:lvlJc w:val="left"/>
      <w:pPr>
        <w:ind w:left="705" w:hanging="705"/>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2976215"/>
    <w:multiLevelType w:val="hybridMultilevel"/>
    <w:tmpl w:val="11D2EAC6"/>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3" w15:restartNumberingAfterBreak="0">
    <w:nsid w:val="76235CDB"/>
    <w:multiLevelType w:val="singleLevel"/>
    <w:tmpl w:val="0416000F"/>
    <w:lvl w:ilvl="0">
      <w:start w:val="1"/>
      <w:numFmt w:val="decimal"/>
      <w:lvlText w:val="%1."/>
      <w:lvlJc w:val="left"/>
      <w:pPr>
        <w:tabs>
          <w:tab w:val="num" w:pos="360"/>
        </w:tabs>
        <w:ind w:left="360" w:hanging="360"/>
      </w:pPr>
    </w:lvl>
  </w:abstractNum>
  <w:abstractNum w:abstractNumId="34" w15:restartNumberingAfterBreak="0">
    <w:nsid w:val="7DED5132"/>
    <w:multiLevelType w:val="hybridMultilevel"/>
    <w:tmpl w:val="86528804"/>
    <w:lvl w:ilvl="0" w:tplc="FFFFFFFF">
      <w:start w:val="1"/>
      <w:numFmt w:val="lowerLetter"/>
      <w:lvlText w:val="%1)"/>
      <w:lvlJc w:val="left"/>
      <w:pPr>
        <w:ind w:left="2136" w:hanging="360"/>
      </w:pPr>
    </w:lvl>
    <w:lvl w:ilvl="1" w:tplc="04160017">
      <w:start w:val="1"/>
      <w:numFmt w:val="lowerLetter"/>
      <w:lvlText w:val="%2)"/>
      <w:lvlJc w:val="left"/>
      <w:pPr>
        <w:ind w:left="2856" w:hanging="360"/>
      </w:pPr>
    </w:lvl>
    <w:lvl w:ilvl="2" w:tplc="FFFFFFFF" w:tentative="1">
      <w:start w:val="1"/>
      <w:numFmt w:val="lowerRoman"/>
      <w:lvlText w:val="%3."/>
      <w:lvlJc w:val="right"/>
      <w:pPr>
        <w:ind w:left="3576" w:hanging="180"/>
      </w:pPr>
    </w:lvl>
    <w:lvl w:ilvl="3" w:tplc="FFFFFFFF" w:tentative="1">
      <w:start w:val="1"/>
      <w:numFmt w:val="decimal"/>
      <w:lvlText w:val="%4."/>
      <w:lvlJc w:val="left"/>
      <w:pPr>
        <w:ind w:left="4296" w:hanging="360"/>
      </w:pPr>
    </w:lvl>
    <w:lvl w:ilvl="4" w:tplc="FFFFFFFF" w:tentative="1">
      <w:start w:val="1"/>
      <w:numFmt w:val="lowerLetter"/>
      <w:lvlText w:val="%5."/>
      <w:lvlJc w:val="left"/>
      <w:pPr>
        <w:ind w:left="5016" w:hanging="360"/>
      </w:pPr>
    </w:lvl>
    <w:lvl w:ilvl="5" w:tplc="FFFFFFFF" w:tentative="1">
      <w:start w:val="1"/>
      <w:numFmt w:val="lowerRoman"/>
      <w:lvlText w:val="%6."/>
      <w:lvlJc w:val="right"/>
      <w:pPr>
        <w:ind w:left="5736" w:hanging="180"/>
      </w:pPr>
    </w:lvl>
    <w:lvl w:ilvl="6" w:tplc="FFFFFFFF" w:tentative="1">
      <w:start w:val="1"/>
      <w:numFmt w:val="decimal"/>
      <w:lvlText w:val="%7."/>
      <w:lvlJc w:val="left"/>
      <w:pPr>
        <w:ind w:left="6456" w:hanging="360"/>
      </w:pPr>
    </w:lvl>
    <w:lvl w:ilvl="7" w:tplc="FFFFFFFF" w:tentative="1">
      <w:start w:val="1"/>
      <w:numFmt w:val="lowerLetter"/>
      <w:lvlText w:val="%8."/>
      <w:lvlJc w:val="left"/>
      <w:pPr>
        <w:ind w:left="7176" w:hanging="360"/>
      </w:pPr>
    </w:lvl>
    <w:lvl w:ilvl="8" w:tplc="FFFFFFFF" w:tentative="1">
      <w:start w:val="1"/>
      <w:numFmt w:val="lowerRoman"/>
      <w:lvlText w:val="%9."/>
      <w:lvlJc w:val="right"/>
      <w:pPr>
        <w:ind w:left="7896" w:hanging="180"/>
      </w:pPr>
    </w:lvl>
  </w:abstractNum>
  <w:abstractNum w:abstractNumId="35" w15:restartNumberingAfterBreak="0">
    <w:nsid w:val="7F3454D4"/>
    <w:multiLevelType w:val="singleLevel"/>
    <w:tmpl w:val="08C60D06"/>
    <w:lvl w:ilvl="0">
      <w:start w:val="1"/>
      <w:numFmt w:val="lowerLetter"/>
      <w:lvlText w:val="%1)"/>
      <w:lvlJc w:val="left"/>
      <w:pPr>
        <w:tabs>
          <w:tab w:val="num" w:pos="1636"/>
        </w:tabs>
        <w:ind w:left="1636" w:hanging="360"/>
      </w:pPr>
      <w:rPr>
        <w:rFonts w:hint="default"/>
      </w:rPr>
    </w:lvl>
  </w:abstractNum>
  <w:abstractNum w:abstractNumId="36" w15:restartNumberingAfterBreak="0">
    <w:nsid w:val="7FC75C47"/>
    <w:multiLevelType w:val="singleLevel"/>
    <w:tmpl w:val="0416000F"/>
    <w:lvl w:ilvl="0">
      <w:start w:val="1"/>
      <w:numFmt w:val="decimal"/>
      <w:lvlText w:val="%1."/>
      <w:lvlJc w:val="left"/>
      <w:pPr>
        <w:tabs>
          <w:tab w:val="num" w:pos="360"/>
        </w:tabs>
        <w:ind w:left="360" w:hanging="360"/>
      </w:pPr>
    </w:lvl>
  </w:abstractNum>
  <w:num w:numId="1">
    <w:abstractNumId w:val="17"/>
  </w:num>
  <w:num w:numId="2">
    <w:abstractNumId w:val="7"/>
  </w:num>
  <w:num w:numId="3">
    <w:abstractNumId w:val="35"/>
  </w:num>
  <w:num w:numId="4">
    <w:abstractNumId w:val="1"/>
  </w:num>
  <w:num w:numId="5">
    <w:abstractNumId w:val="21"/>
  </w:num>
  <w:num w:numId="6">
    <w:abstractNumId w:val="6"/>
  </w:num>
  <w:num w:numId="7">
    <w:abstractNumId w:val="4"/>
  </w:num>
  <w:num w:numId="8">
    <w:abstractNumId w:val="33"/>
  </w:num>
  <w:num w:numId="9">
    <w:abstractNumId w:val="29"/>
  </w:num>
  <w:num w:numId="10">
    <w:abstractNumId w:val="30"/>
  </w:num>
  <w:num w:numId="11">
    <w:abstractNumId w:val="36"/>
  </w:num>
  <w:num w:numId="12">
    <w:abstractNumId w:val="3"/>
  </w:num>
  <w:num w:numId="13">
    <w:abstractNumId w:val="24"/>
  </w:num>
  <w:num w:numId="14">
    <w:abstractNumId w:val="12"/>
  </w:num>
  <w:num w:numId="15">
    <w:abstractNumId w:val="11"/>
  </w:num>
  <w:num w:numId="16">
    <w:abstractNumId w:val="19"/>
  </w:num>
  <w:num w:numId="17">
    <w:abstractNumId w:val="22"/>
  </w:num>
  <w:num w:numId="18">
    <w:abstractNumId w:val="32"/>
  </w:num>
  <w:num w:numId="19">
    <w:abstractNumId w:val="9"/>
  </w:num>
  <w:num w:numId="20">
    <w:abstractNumId w:val="18"/>
  </w:num>
  <w:num w:numId="21">
    <w:abstractNumId w:val="2"/>
  </w:num>
  <w:num w:numId="22">
    <w:abstractNumId w:val="0"/>
  </w:num>
  <w:num w:numId="23">
    <w:abstractNumId w:val="5"/>
  </w:num>
  <w:num w:numId="24">
    <w:abstractNumId w:val="20"/>
  </w:num>
  <w:num w:numId="25">
    <w:abstractNumId w:val="16"/>
  </w:num>
  <w:num w:numId="26">
    <w:abstractNumId w:val="13"/>
  </w:num>
  <w:num w:numId="27">
    <w:abstractNumId w:val="23"/>
  </w:num>
  <w:num w:numId="28">
    <w:abstractNumId w:val="14"/>
  </w:num>
  <w:num w:numId="29">
    <w:abstractNumId w:val="15"/>
  </w:num>
  <w:num w:numId="30">
    <w:abstractNumId w:val="26"/>
  </w:num>
  <w:num w:numId="31">
    <w:abstractNumId w:val="27"/>
  </w:num>
  <w:num w:numId="32">
    <w:abstractNumId w:val="34"/>
  </w:num>
  <w:num w:numId="33">
    <w:abstractNumId w:val="25"/>
  </w:num>
  <w:num w:numId="34">
    <w:abstractNumId w:val="28"/>
  </w:num>
  <w:num w:numId="35">
    <w:abstractNumId w:val="31"/>
  </w:num>
  <w:num w:numId="36">
    <w:abstractNumId w:val="8"/>
  </w:num>
  <w:num w:numId="3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8"/>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501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63E6"/>
    <w:rsid w:val="00011B7D"/>
    <w:rsid w:val="00040147"/>
    <w:rsid w:val="0004059C"/>
    <w:rsid w:val="000419C9"/>
    <w:rsid w:val="000473F5"/>
    <w:rsid w:val="000522CA"/>
    <w:rsid w:val="0006244E"/>
    <w:rsid w:val="00064A57"/>
    <w:rsid w:val="00080A79"/>
    <w:rsid w:val="00081778"/>
    <w:rsid w:val="000868F2"/>
    <w:rsid w:val="00087A34"/>
    <w:rsid w:val="00095139"/>
    <w:rsid w:val="000A5397"/>
    <w:rsid w:val="000B131B"/>
    <w:rsid w:val="000B5F63"/>
    <w:rsid w:val="000C08CC"/>
    <w:rsid w:val="000C0BDF"/>
    <w:rsid w:val="000C1B3B"/>
    <w:rsid w:val="000C75AB"/>
    <w:rsid w:val="000D271E"/>
    <w:rsid w:val="000D3F12"/>
    <w:rsid w:val="000D52FB"/>
    <w:rsid w:val="000D6C10"/>
    <w:rsid w:val="000D724D"/>
    <w:rsid w:val="000E4723"/>
    <w:rsid w:val="000F21F6"/>
    <w:rsid w:val="000F59D7"/>
    <w:rsid w:val="00110703"/>
    <w:rsid w:val="00113F0A"/>
    <w:rsid w:val="00124121"/>
    <w:rsid w:val="00124D15"/>
    <w:rsid w:val="001336BA"/>
    <w:rsid w:val="00133A9B"/>
    <w:rsid w:val="0016540E"/>
    <w:rsid w:val="0017403A"/>
    <w:rsid w:val="0017493F"/>
    <w:rsid w:val="00177051"/>
    <w:rsid w:val="0019103E"/>
    <w:rsid w:val="001A21F5"/>
    <w:rsid w:val="001A60BA"/>
    <w:rsid w:val="001B5823"/>
    <w:rsid w:val="001B65F1"/>
    <w:rsid w:val="001C6833"/>
    <w:rsid w:val="001D5106"/>
    <w:rsid w:val="001D5A49"/>
    <w:rsid w:val="001D69A2"/>
    <w:rsid w:val="001F2107"/>
    <w:rsid w:val="001F3BC7"/>
    <w:rsid w:val="00206936"/>
    <w:rsid w:val="00211D14"/>
    <w:rsid w:val="00212CBE"/>
    <w:rsid w:val="00215913"/>
    <w:rsid w:val="0022151A"/>
    <w:rsid w:val="00225571"/>
    <w:rsid w:val="00227CC3"/>
    <w:rsid w:val="00230516"/>
    <w:rsid w:val="0023670F"/>
    <w:rsid w:val="00236DA3"/>
    <w:rsid w:val="002679A2"/>
    <w:rsid w:val="0027254E"/>
    <w:rsid w:val="002770EF"/>
    <w:rsid w:val="00281739"/>
    <w:rsid w:val="0028263B"/>
    <w:rsid w:val="00282A90"/>
    <w:rsid w:val="00284836"/>
    <w:rsid w:val="00292901"/>
    <w:rsid w:val="002963C4"/>
    <w:rsid w:val="002B1F89"/>
    <w:rsid w:val="002B353A"/>
    <w:rsid w:val="002C2B4A"/>
    <w:rsid w:val="002C4FB5"/>
    <w:rsid w:val="002D4A08"/>
    <w:rsid w:val="002D6BA3"/>
    <w:rsid w:val="002E241D"/>
    <w:rsid w:val="002E6B98"/>
    <w:rsid w:val="003068E7"/>
    <w:rsid w:val="003155B1"/>
    <w:rsid w:val="0032418F"/>
    <w:rsid w:val="0034510E"/>
    <w:rsid w:val="00347300"/>
    <w:rsid w:val="0035229F"/>
    <w:rsid w:val="00353C39"/>
    <w:rsid w:val="003652CA"/>
    <w:rsid w:val="00373AF7"/>
    <w:rsid w:val="00374881"/>
    <w:rsid w:val="00375C1F"/>
    <w:rsid w:val="003806CB"/>
    <w:rsid w:val="00396C1F"/>
    <w:rsid w:val="003A7769"/>
    <w:rsid w:val="003C7AC1"/>
    <w:rsid w:val="003D176E"/>
    <w:rsid w:val="003D19A1"/>
    <w:rsid w:val="003D3590"/>
    <w:rsid w:val="003D58C7"/>
    <w:rsid w:val="003D6E87"/>
    <w:rsid w:val="003E1A34"/>
    <w:rsid w:val="003E4868"/>
    <w:rsid w:val="003E6AEA"/>
    <w:rsid w:val="003F52FB"/>
    <w:rsid w:val="00403ED4"/>
    <w:rsid w:val="00407552"/>
    <w:rsid w:val="0041184A"/>
    <w:rsid w:val="004218FB"/>
    <w:rsid w:val="00423112"/>
    <w:rsid w:val="004261AE"/>
    <w:rsid w:val="00427D17"/>
    <w:rsid w:val="00431A51"/>
    <w:rsid w:val="00433B69"/>
    <w:rsid w:val="0044013C"/>
    <w:rsid w:val="004434E5"/>
    <w:rsid w:val="0044622E"/>
    <w:rsid w:val="004756A4"/>
    <w:rsid w:val="00480EFB"/>
    <w:rsid w:val="00487783"/>
    <w:rsid w:val="00487D58"/>
    <w:rsid w:val="004C1D45"/>
    <w:rsid w:val="004C619B"/>
    <w:rsid w:val="004C65EA"/>
    <w:rsid w:val="004D1F34"/>
    <w:rsid w:val="004E63D6"/>
    <w:rsid w:val="004F78D2"/>
    <w:rsid w:val="00514E9A"/>
    <w:rsid w:val="005336A6"/>
    <w:rsid w:val="0053398B"/>
    <w:rsid w:val="0054215C"/>
    <w:rsid w:val="00542A50"/>
    <w:rsid w:val="00552F5A"/>
    <w:rsid w:val="00564E1C"/>
    <w:rsid w:val="00570B38"/>
    <w:rsid w:val="0057547B"/>
    <w:rsid w:val="005831AE"/>
    <w:rsid w:val="0059063B"/>
    <w:rsid w:val="005A1F76"/>
    <w:rsid w:val="005A2833"/>
    <w:rsid w:val="005A6430"/>
    <w:rsid w:val="005B362C"/>
    <w:rsid w:val="005B5C32"/>
    <w:rsid w:val="005C23AE"/>
    <w:rsid w:val="005C2BF0"/>
    <w:rsid w:val="005D3EF5"/>
    <w:rsid w:val="005D4319"/>
    <w:rsid w:val="005E2E70"/>
    <w:rsid w:val="005E6502"/>
    <w:rsid w:val="005F57FC"/>
    <w:rsid w:val="005F744B"/>
    <w:rsid w:val="00600BA9"/>
    <w:rsid w:val="00600C80"/>
    <w:rsid w:val="00600E04"/>
    <w:rsid w:val="00614805"/>
    <w:rsid w:val="0061778C"/>
    <w:rsid w:val="00617FB6"/>
    <w:rsid w:val="006274DE"/>
    <w:rsid w:val="006322A9"/>
    <w:rsid w:val="00632D6D"/>
    <w:rsid w:val="00636F39"/>
    <w:rsid w:val="006416EA"/>
    <w:rsid w:val="00643700"/>
    <w:rsid w:val="006440DC"/>
    <w:rsid w:val="00644ECC"/>
    <w:rsid w:val="00657649"/>
    <w:rsid w:val="006638EF"/>
    <w:rsid w:val="00667738"/>
    <w:rsid w:val="00670F35"/>
    <w:rsid w:val="006739C8"/>
    <w:rsid w:val="00675327"/>
    <w:rsid w:val="006857D9"/>
    <w:rsid w:val="00693A89"/>
    <w:rsid w:val="006A32DE"/>
    <w:rsid w:val="006A5A9A"/>
    <w:rsid w:val="006B3C7A"/>
    <w:rsid w:val="006B6A22"/>
    <w:rsid w:val="006C28FF"/>
    <w:rsid w:val="006C5CBD"/>
    <w:rsid w:val="006E2430"/>
    <w:rsid w:val="006E2624"/>
    <w:rsid w:val="006E4DFE"/>
    <w:rsid w:val="006F51DA"/>
    <w:rsid w:val="006F7DF6"/>
    <w:rsid w:val="00702E23"/>
    <w:rsid w:val="00704B57"/>
    <w:rsid w:val="00713E60"/>
    <w:rsid w:val="00714546"/>
    <w:rsid w:val="00714AA4"/>
    <w:rsid w:val="00715A65"/>
    <w:rsid w:val="00720E09"/>
    <w:rsid w:val="00722CAB"/>
    <w:rsid w:val="00735A25"/>
    <w:rsid w:val="00746F18"/>
    <w:rsid w:val="00747597"/>
    <w:rsid w:val="00753DF3"/>
    <w:rsid w:val="00762F38"/>
    <w:rsid w:val="007633FD"/>
    <w:rsid w:val="00774E70"/>
    <w:rsid w:val="007A3E35"/>
    <w:rsid w:val="007C33AB"/>
    <w:rsid w:val="007C4227"/>
    <w:rsid w:val="007E3863"/>
    <w:rsid w:val="007E7827"/>
    <w:rsid w:val="007F07A2"/>
    <w:rsid w:val="007F1789"/>
    <w:rsid w:val="007F7D63"/>
    <w:rsid w:val="0080002E"/>
    <w:rsid w:val="008025CE"/>
    <w:rsid w:val="00812815"/>
    <w:rsid w:val="00816D26"/>
    <w:rsid w:val="0081737B"/>
    <w:rsid w:val="00832A67"/>
    <w:rsid w:val="00840004"/>
    <w:rsid w:val="0085110A"/>
    <w:rsid w:val="0085158A"/>
    <w:rsid w:val="0085797F"/>
    <w:rsid w:val="00871B1D"/>
    <w:rsid w:val="00877DF1"/>
    <w:rsid w:val="00883B14"/>
    <w:rsid w:val="008A12D5"/>
    <w:rsid w:val="008B0861"/>
    <w:rsid w:val="008B3C64"/>
    <w:rsid w:val="008B7E19"/>
    <w:rsid w:val="008C2EC8"/>
    <w:rsid w:val="008C5836"/>
    <w:rsid w:val="008D656D"/>
    <w:rsid w:val="008E2504"/>
    <w:rsid w:val="008F2701"/>
    <w:rsid w:val="00913838"/>
    <w:rsid w:val="0091403F"/>
    <w:rsid w:val="00914847"/>
    <w:rsid w:val="009200C8"/>
    <w:rsid w:val="00921D5E"/>
    <w:rsid w:val="00923B88"/>
    <w:rsid w:val="00932369"/>
    <w:rsid w:val="009336F0"/>
    <w:rsid w:val="00947460"/>
    <w:rsid w:val="00957D3E"/>
    <w:rsid w:val="009637B9"/>
    <w:rsid w:val="00966816"/>
    <w:rsid w:val="00967D3C"/>
    <w:rsid w:val="00970E81"/>
    <w:rsid w:val="00970FD2"/>
    <w:rsid w:val="009832E1"/>
    <w:rsid w:val="0098619C"/>
    <w:rsid w:val="0099220F"/>
    <w:rsid w:val="00995734"/>
    <w:rsid w:val="009965EE"/>
    <w:rsid w:val="009B50F9"/>
    <w:rsid w:val="009C580A"/>
    <w:rsid w:val="009D434E"/>
    <w:rsid w:val="009E5343"/>
    <w:rsid w:val="009F0726"/>
    <w:rsid w:val="009F51C1"/>
    <w:rsid w:val="009F676A"/>
    <w:rsid w:val="00A070CE"/>
    <w:rsid w:val="00A12EA1"/>
    <w:rsid w:val="00A16EE0"/>
    <w:rsid w:val="00A17A02"/>
    <w:rsid w:val="00A24BDC"/>
    <w:rsid w:val="00A25074"/>
    <w:rsid w:val="00A4274F"/>
    <w:rsid w:val="00A42B08"/>
    <w:rsid w:val="00A47875"/>
    <w:rsid w:val="00A52265"/>
    <w:rsid w:val="00A63651"/>
    <w:rsid w:val="00A67781"/>
    <w:rsid w:val="00A756BE"/>
    <w:rsid w:val="00A77364"/>
    <w:rsid w:val="00AA3050"/>
    <w:rsid w:val="00AC0951"/>
    <w:rsid w:val="00AC3E0A"/>
    <w:rsid w:val="00AD0CC9"/>
    <w:rsid w:val="00AD330E"/>
    <w:rsid w:val="00AE2C96"/>
    <w:rsid w:val="00AE5066"/>
    <w:rsid w:val="00AE5A01"/>
    <w:rsid w:val="00B10229"/>
    <w:rsid w:val="00B20106"/>
    <w:rsid w:val="00B217B1"/>
    <w:rsid w:val="00B25F09"/>
    <w:rsid w:val="00B268D1"/>
    <w:rsid w:val="00B5103A"/>
    <w:rsid w:val="00B52BD3"/>
    <w:rsid w:val="00B53FDB"/>
    <w:rsid w:val="00B55047"/>
    <w:rsid w:val="00B55A15"/>
    <w:rsid w:val="00B5600A"/>
    <w:rsid w:val="00B60B2D"/>
    <w:rsid w:val="00B75C5A"/>
    <w:rsid w:val="00B777B8"/>
    <w:rsid w:val="00B83BE4"/>
    <w:rsid w:val="00B917FB"/>
    <w:rsid w:val="00B974E7"/>
    <w:rsid w:val="00BA4028"/>
    <w:rsid w:val="00BA46C3"/>
    <w:rsid w:val="00BC72E5"/>
    <w:rsid w:val="00BC7EBE"/>
    <w:rsid w:val="00BD3ACA"/>
    <w:rsid w:val="00BE1B8E"/>
    <w:rsid w:val="00BE51D9"/>
    <w:rsid w:val="00BF3242"/>
    <w:rsid w:val="00BF51F3"/>
    <w:rsid w:val="00C05F62"/>
    <w:rsid w:val="00C107B9"/>
    <w:rsid w:val="00C35907"/>
    <w:rsid w:val="00C36018"/>
    <w:rsid w:val="00C4410B"/>
    <w:rsid w:val="00C5077A"/>
    <w:rsid w:val="00C53BFB"/>
    <w:rsid w:val="00C624AE"/>
    <w:rsid w:val="00C67EE4"/>
    <w:rsid w:val="00C70447"/>
    <w:rsid w:val="00C75FC1"/>
    <w:rsid w:val="00C76E21"/>
    <w:rsid w:val="00C86B46"/>
    <w:rsid w:val="00C870B3"/>
    <w:rsid w:val="00C94C33"/>
    <w:rsid w:val="00C970AE"/>
    <w:rsid w:val="00C9752D"/>
    <w:rsid w:val="00CA48F7"/>
    <w:rsid w:val="00CA6B6E"/>
    <w:rsid w:val="00CB2518"/>
    <w:rsid w:val="00CC0FAF"/>
    <w:rsid w:val="00CC1412"/>
    <w:rsid w:val="00CC1F2B"/>
    <w:rsid w:val="00CC6274"/>
    <w:rsid w:val="00CD326B"/>
    <w:rsid w:val="00CD5667"/>
    <w:rsid w:val="00CD6F70"/>
    <w:rsid w:val="00CE263C"/>
    <w:rsid w:val="00CF057C"/>
    <w:rsid w:val="00CF0702"/>
    <w:rsid w:val="00D126B7"/>
    <w:rsid w:val="00D15344"/>
    <w:rsid w:val="00D22720"/>
    <w:rsid w:val="00D2470C"/>
    <w:rsid w:val="00D4253A"/>
    <w:rsid w:val="00D51A1F"/>
    <w:rsid w:val="00D62DD2"/>
    <w:rsid w:val="00D72075"/>
    <w:rsid w:val="00D7329F"/>
    <w:rsid w:val="00D837DF"/>
    <w:rsid w:val="00D85288"/>
    <w:rsid w:val="00D85DBC"/>
    <w:rsid w:val="00DA4028"/>
    <w:rsid w:val="00DD084B"/>
    <w:rsid w:val="00DD3787"/>
    <w:rsid w:val="00DE5877"/>
    <w:rsid w:val="00DF3A43"/>
    <w:rsid w:val="00E00720"/>
    <w:rsid w:val="00E02350"/>
    <w:rsid w:val="00E043BD"/>
    <w:rsid w:val="00E10E57"/>
    <w:rsid w:val="00E168AF"/>
    <w:rsid w:val="00E22651"/>
    <w:rsid w:val="00E363E6"/>
    <w:rsid w:val="00E435E7"/>
    <w:rsid w:val="00E43740"/>
    <w:rsid w:val="00E4410A"/>
    <w:rsid w:val="00E505E5"/>
    <w:rsid w:val="00E54C02"/>
    <w:rsid w:val="00E617EF"/>
    <w:rsid w:val="00E70843"/>
    <w:rsid w:val="00E719CC"/>
    <w:rsid w:val="00E82AF6"/>
    <w:rsid w:val="00E82E72"/>
    <w:rsid w:val="00E96A6A"/>
    <w:rsid w:val="00E97CE9"/>
    <w:rsid w:val="00EB1CC6"/>
    <w:rsid w:val="00EB3A7F"/>
    <w:rsid w:val="00EB4CC8"/>
    <w:rsid w:val="00EC1A70"/>
    <w:rsid w:val="00ED6EF1"/>
    <w:rsid w:val="00ED7690"/>
    <w:rsid w:val="00ED77AF"/>
    <w:rsid w:val="00EE272A"/>
    <w:rsid w:val="00EE5FD9"/>
    <w:rsid w:val="00EE65BB"/>
    <w:rsid w:val="00EE7A94"/>
    <w:rsid w:val="00EF574C"/>
    <w:rsid w:val="00F0120A"/>
    <w:rsid w:val="00F05E53"/>
    <w:rsid w:val="00F06D20"/>
    <w:rsid w:val="00F210AC"/>
    <w:rsid w:val="00F31B0C"/>
    <w:rsid w:val="00F36360"/>
    <w:rsid w:val="00F43047"/>
    <w:rsid w:val="00F47A7E"/>
    <w:rsid w:val="00F6752C"/>
    <w:rsid w:val="00F87D0B"/>
    <w:rsid w:val="00F91593"/>
    <w:rsid w:val="00F9588C"/>
    <w:rsid w:val="00FB4288"/>
    <w:rsid w:val="00FB4BB8"/>
    <w:rsid w:val="00FB5109"/>
    <w:rsid w:val="00FD109C"/>
    <w:rsid w:val="00FE2C9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0177"/>
    <o:shapelayout v:ext="edit">
      <o:idmap v:ext="edit" data="1"/>
    </o:shapelayout>
  </w:shapeDefaults>
  <w:decimalSymbol w:val=","/>
  <w:listSeparator w:val=";"/>
  <w14:docId w14:val="67F6D56C"/>
  <w15:docId w15:val="{024F5127-30FD-4C0F-8C4D-5D75455DC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5344"/>
  </w:style>
  <w:style w:type="paragraph" w:styleId="Ttulo1">
    <w:name w:val="heading 1"/>
    <w:basedOn w:val="Normal"/>
    <w:next w:val="Normal"/>
    <w:link w:val="Ttulo1Char"/>
    <w:uiPriority w:val="9"/>
    <w:qFormat/>
    <w:rsid w:val="00D15344"/>
    <w:pPr>
      <w:keepNext/>
      <w:ind w:left="708"/>
      <w:outlineLvl w:val="0"/>
    </w:pPr>
    <w:rPr>
      <w:rFonts w:ascii="Cambria" w:hAnsi="Cambria"/>
      <w:b/>
      <w:bCs/>
      <w:kern w:val="32"/>
      <w:sz w:val="32"/>
      <w:szCs w:val="32"/>
    </w:rPr>
  </w:style>
  <w:style w:type="paragraph" w:styleId="Ttulo2">
    <w:name w:val="heading 2"/>
    <w:basedOn w:val="Normal"/>
    <w:next w:val="Normal"/>
    <w:link w:val="Ttulo2Char"/>
    <w:uiPriority w:val="9"/>
    <w:qFormat/>
    <w:rsid w:val="00D15344"/>
    <w:pPr>
      <w:keepNext/>
      <w:jc w:val="center"/>
      <w:outlineLvl w:val="1"/>
    </w:pPr>
    <w:rPr>
      <w:rFonts w:ascii="Cambria" w:hAnsi="Cambria"/>
      <w:b/>
      <w:bCs/>
      <w:i/>
      <w:iCs/>
      <w:sz w:val="28"/>
      <w:szCs w:val="28"/>
    </w:rPr>
  </w:style>
  <w:style w:type="paragraph" w:styleId="Ttulo3">
    <w:name w:val="heading 3"/>
    <w:basedOn w:val="Normal"/>
    <w:next w:val="Normal"/>
    <w:link w:val="Ttulo3Char"/>
    <w:uiPriority w:val="9"/>
    <w:qFormat/>
    <w:rsid w:val="00D15344"/>
    <w:pPr>
      <w:keepNext/>
      <w:ind w:left="708" w:firstLine="708"/>
      <w:jc w:val="both"/>
      <w:outlineLvl w:val="2"/>
    </w:pPr>
    <w:rPr>
      <w:rFonts w:ascii="Cambria" w:hAnsi="Cambria"/>
      <w:b/>
      <w:bCs/>
      <w:sz w:val="26"/>
      <w:szCs w:val="26"/>
    </w:rPr>
  </w:style>
  <w:style w:type="paragraph" w:styleId="Ttulo9">
    <w:name w:val="heading 9"/>
    <w:basedOn w:val="Normal"/>
    <w:next w:val="Normal"/>
    <w:link w:val="Ttulo9Char"/>
    <w:semiHidden/>
    <w:unhideWhenUsed/>
    <w:qFormat/>
    <w:locked/>
    <w:rsid w:val="002D4A08"/>
    <w:pPr>
      <w:spacing w:before="240" w:after="60"/>
      <w:outlineLvl w:val="8"/>
    </w:pPr>
    <w:rPr>
      <w:rFonts w:ascii="Cambria" w:hAnsi="Cambria"/>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uiPriority w:val="9"/>
    <w:rsid w:val="00780041"/>
    <w:rPr>
      <w:rFonts w:ascii="Cambria" w:eastAsia="Times New Roman" w:hAnsi="Cambria" w:cs="Times New Roman"/>
      <w:b/>
      <w:bCs/>
      <w:kern w:val="32"/>
      <w:sz w:val="32"/>
      <w:szCs w:val="32"/>
    </w:rPr>
  </w:style>
  <w:style w:type="character" w:customStyle="1" w:styleId="Ttulo2Char">
    <w:name w:val="Título 2 Char"/>
    <w:link w:val="Ttulo2"/>
    <w:uiPriority w:val="9"/>
    <w:rsid w:val="00780041"/>
    <w:rPr>
      <w:rFonts w:ascii="Cambria" w:eastAsia="Times New Roman" w:hAnsi="Cambria" w:cs="Times New Roman"/>
      <w:b/>
      <w:bCs/>
      <w:i/>
      <w:iCs/>
      <w:sz w:val="28"/>
      <w:szCs w:val="28"/>
    </w:rPr>
  </w:style>
  <w:style w:type="character" w:customStyle="1" w:styleId="Ttulo3Char">
    <w:name w:val="Título 3 Char"/>
    <w:link w:val="Ttulo3"/>
    <w:uiPriority w:val="9"/>
    <w:rsid w:val="00780041"/>
    <w:rPr>
      <w:rFonts w:ascii="Cambria" w:eastAsia="Times New Roman" w:hAnsi="Cambria" w:cs="Times New Roman"/>
      <w:b/>
      <w:bCs/>
      <w:sz w:val="26"/>
      <w:szCs w:val="26"/>
    </w:rPr>
  </w:style>
  <w:style w:type="paragraph" w:styleId="Cabealho">
    <w:name w:val="header"/>
    <w:basedOn w:val="Normal"/>
    <w:link w:val="CabealhoChar"/>
    <w:uiPriority w:val="99"/>
    <w:rsid w:val="00D15344"/>
    <w:pPr>
      <w:tabs>
        <w:tab w:val="center" w:pos="4320"/>
        <w:tab w:val="right" w:pos="8640"/>
      </w:tabs>
    </w:pPr>
  </w:style>
  <w:style w:type="character" w:customStyle="1" w:styleId="CabealhoChar">
    <w:name w:val="Cabeçalho Char"/>
    <w:link w:val="Cabealho"/>
    <w:uiPriority w:val="99"/>
    <w:rsid w:val="00780041"/>
    <w:rPr>
      <w:sz w:val="20"/>
      <w:szCs w:val="20"/>
    </w:rPr>
  </w:style>
  <w:style w:type="paragraph" w:styleId="Rodap">
    <w:name w:val="footer"/>
    <w:basedOn w:val="Normal"/>
    <w:link w:val="RodapChar"/>
    <w:uiPriority w:val="99"/>
    <w:rsid w:val="00D15344"/>
    <w:pPr>
      <w:tabs>
        <w:tab w:val="center" w:pos="4320"/>
        <w:tab w:val="right" w:pos="8640"/>
      </w:tabs>
    </w:pPr>
  </w:style>
  <w:style w:type="character" w:customStyle="1" w:styleId="RodapChar">
    <w:name w:val="Rodapé Char"/>
    <w:link w:val="Rodap"/>
    <w:uiPriority w:val="99"/>
    <w:rsid w:val="00780041"/>
    <w:rPr>
      <w:sz w:val="20"/>
      <w:szCs w:val="20"/>
    </w:rPr>
  </w:style>
  <w:style w:type="paragraph" w:styleId="Corpodetexto">
    <w:name w:val="Body Text"/>
    <w:basedOn w:val="Normal"/>
    <w:link w:val="CorpodetextoChar"/>
    <w:uiPriority w:val="99"/>
    <w:rsid w:val="00D15344"/>
  </w:style>
  <w:style w:type="character" w:customStyle="1" w:styleId="CorpodetextoChar">
    <w:name w:val="Corpo de texto Char"/>
    <w:link w:val="Corpodetexto"/>
    <w:uiPriority w:val="99"/>
    <w:rsid w:val="00780041"/>
    <w:rPr>
      <w:sz w:val="20"/>
      <w:szCs w:val="20"/>
    </w:rPr>
  </w:style>
  <w:style w:type="character" w:styleId="Hyperlink">
    <w:name w:val="Hyperlink"/>
    <w:uiPriority w:val="99"/>
    <w:rsid w:val="00D15344"/>
    <w:rPr>
      <w:color w:val="0000FF"/>
      <w:u w:val="single"/>
    </w:rPr>
  </w:style>
  <w:style w:type="character" w:styleId="HiperlinkVisitado">
    <w:name w:val="FollowedHyperlink"/>
    <w:uiPriority w:val="99"/>
    <w:rsid w:val="00D15344"/>
    <w:rPr>
      <w:color w:val="800080"/>
      <w:u w:val="single"/>
    </w:rPr>
  </w:style>
  <w:style w:type="paragraph" w:styleId="Textodebalo">
    <w:name w:val="Balloon Text"/>
    <w:basedOn w:val="Normal"/>
    <w:link w:val="TextodebaloChar"/>
    <w:uiPriority w:val="99"/>
    <w:semiHidden/>
    <w:rsid w:val="00D15344"/>
    <w:rPr>
      <w:sz w:val="0"/>
      <w:szCs w:val="0"/>
    </w:rPr>
  </w:style>
  <w:style w:type="character" w:customStyle="1" w:styleId="TextodebaloChar">
    <w:name w:val="Texto de balão Char"/>
    <w:link w:val="Textodebalo"/>
    <w:uiPriority w:val="99"/>
    <w:semiHidden/>
    <w:rsid w:val="00780041"/>
    <w:rPr>
      <w:sz w:val="0"/>
      <w:szCs w:val="0"/>
    </w:rPr>
  </w:style>
  <w:style w:type="paragraph" w:styleId="Corpodetexto2">
    <w:name w:val="Body Text 2"/>
    <w:basedOn w:val="Normal"/>
    <w:link w:val="Corpodetexto2Char"/>
    <w:uiPriority w:val="99"/>
    <w:rsid w:val="00D15344"/>
  </w:style>
  <w:style w:type="character" w:customStyle="1" w:styleId="Corpodetexto2Char">
    <w:name w:val="Corpo de texto 2 Char"/>
    <w:link w:val="Corpodetexto2"/>
    <w:uiPriority w:val="99"/>
    <w:rsid w:val="00780041"/>
    <w:rPr>
      <w:sz w:val="20"/>
      <w:szCs w:val="20"/>
    </w:rPr>
  </w:style>
  <w:style w:type="paragraph" w:styleId="Corpodetexto3">
    <w:name w:val="Body Text 3"/>
    <w:basedOn w:val="Normal"/>
    <w:link w:val="Corpodetexto3Char"/>
    <w:uiPriority w:val="99"/>
    <w:rsid w:val="00D15344"/>
    <w:pPr>
      <w:jc w:val="both"/>
    </w:pPr>
    <w:rPr>
      <w:sz w:val="16"/>
      <w:szCs w:val="16"/>
    </w:rPr>
  </w:style>
  <w:style w:type="character" w:customStyle="1" w:styleId="Corpodetexto3Char">
    <w:name w:val="Corpo de texto 3 Char"/>
    <w:link w:val="Corpodetexto3"/>
    <w:uiPriority w:val="99"/>
    <w:rsid w:val="00780041"/>
    <w:rPr>
      <w:sz w:val="16"/>
      <w:szCs w:val="16"/>
    </w:rPr>
  </w:style>
  <w:style w:type="paragraph" w:styleId="Recuodecorpodetexto">
    <w:name w:val="Body Text Indent"/>
    <w:basedOn w:val="Normal"/>
    <w:link w:val="RecuodecorpodetextoChar"/>
    <w:uiPriority w:val="99"/>
    <w:rsid w:val="00D15344"/>
    <w:pPr>
      <w:ind w:firstLine="1416"/>
      <w:jc w:val="both"/>
    </w:pPr>
  </w:style>
  <w:style w:type="character" w:customStyle="1" w:styleId="RecuodecorpodetextoChar">
    <w:name w:val="Recuo de corpo de texto Char"/>
    <w:link w:val="Recuodecorpodetexto"/>
    <w:uiPriority w:val="99"/>
    <w:rsid w:val="00780041"/>
    <w:rPr>
      <w:sz w:val="20"/>
      <w:szCs w:val="20"/>
    </w:rPr>
  </w:style>
  <w:style w:type="table" w:styleId="Tabelacomgrade">
    <w:name w:val="Table Grid"/>
    <w:basedOn w:val="Tabelanormal"/>
    <w:uiPriority w:val="59"/>
    <w:rsid w:val="009F07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madahp1">
    <w:name w:val="chamadahp1"/>
    <w:uiPriority w:val="99"/>
    <w:rsid w:val="000D6C10"/>
    <w:rPr>
      <w:rFonts w:ascii="Arial" w:hAnsi="Arial" w:cs="Arial"/>
      <w:color w:val="auto"/>
      <w:sz w:val="17"/>
      <w:szCs w:val="17"/>
      <w:u w:val="none"/>
      <w:effect w:val="none"/>
    </w:rPr>
  </w:style>
  <w:style w:type="character" w:customStyle="1" w:styleId="TextodoEspaoReservado1">
    <w:name w:val="Texto do Espaço Reservado1"/>
    <w:uiPriority w:val="99"/>
    <w:semiHidden/>
    <w:rsid w:val="00A77364"/>
    <w:rPr>
      <w:color w:val="808080"/>
    </w:rPr>
  </w:style>
  <w:style w:type="paragraph" w:customStyle="1" w:styleId="Contedodatabela">
    <w:name w:val="Conteúdo da tabela"/>
    <w:basedOn w:val="Normal"/>
    <w:uiPriority w:val="99"/>
    <w:rsid w:val="0044013C"/>
    <w:pPr>
      <w:widowControl w:val="0"/>
      <w:suppressLineNumbers/>
      <w:suppressAutoHyphens/>
    </w:pPr>
    <w:rPr>
      <w:kern w:val="1"/>
      <w:sz w:val="24"/>
      <w:szCs w:val="24"/>
    </w:rPr>
  </w:style>
  <w:style w:type="paragraph" w:customStyle="1" w:styleId="PargrafodaLista1">
    <w:name w:val="Parágrafo da Lista1"/>
    <w:basedOn w:val="Normal"/>
    <w:uiPriority w:val="99"/>
    <w:qFormat/>
    <w:rsid w:val="00995734"/>
    <w:pPr>
      <w:ind w:left="720"/>
    </w:pPr>
  </w:style>
  <w:style w:type="character" w:customStyle="1" w:styleId="Ttulo9Char">
    <w:name w:val="Título 9 Char"/>
    <w:link w:val="Ttulo9"/>
    <w:semiHidden/>
    <w:rsid w:val="002D4A08"/>
    <w:rPr>
      <w:rFonts w:ascii="Cambria" w:eastAsia="Times New Roman" w:hAnsi="Cambria" w:cs="Times New Roman"/>
      <w:sz w:val="22"/>
      <w:szCs w:val="22"/>
    </w:rPr>
  </w:style>
  <w:style w:type="paragraph" w:styleId="PargrafodaLista">
    <w:name w:val="List Paragraph"/>
    <w:aliases w:val="Segundo,Lista Paragrafo em Preto,Marcador Metodologia,DOCs_Paragrafo-1,Normal com bullets,Tópico1,Marcadores,List Paragraph"/>
    <w:basedOn w:val="Normal"/>
    <w:link w:val="PargrafodaListaChar"/>
    <w:uiPriority w:val="34"/>
    <w:qFormat/>
    <w:rsid w:val="00284836"/>
    <w:pPr>
      <w:ind w:left="720"/>
      <w:contextualSpacing/>
    </w:pPr>
  </w:style>
  <w:style w:type="paragraph" w:styleId="Textoembloco">
    <w:name w:val="Block Text"/>
    <w:basedOn w:val="Normal"/>
    <w:rsid w:val="000B131B"/>
    <w:pPr>
      <w:ind w:left="2127" w:right="851" w:hanging="2127"/>
      <w:jc w:val="both"/>
    </w:pPr>
    <w:rPr>
      <w:sz w:val="22"/>
    </w:rPr>
  </w:style>
  <w:style w:type="paragraph" w:customStyle="1" w:styleId="Nivel01">
    <w:name w:val="Nivel 01"/>
    <w:basedOn w:val="Ttulo1"/>
    <w:next w:val="Normal"/>
    <w:link w:val="Nivel01Char"/>
    <w:autoRedefine/>
    <w:qFormat/>
    <w:rsid w:val="009200C8"/>
    <w:pPr>
      <w:keepLines/>
      <w:numPr>
        <w:numId w:val="23"/>
      </w:numPr>
      <w:tabs>
        <w:tab w:val="left" w:pos="567"/>
      </w:tabs>
      <w:spacing w:beforeLines="120" w:before="288" w:afterLines="120" w:after="288" w:line="312" w:lineRule="auto"/>
      <w:ind w:left="360"/>
      <w:jc w:val="both"/>
    </w:pPr>
    <w:rPr>
      <w:rFonts w:ascii="Arial" w:eastAsiaTheme="majorEastAsia" w:hAnsi="Arial" w:cs="Arial"/>
      <w:kern w:val="0"/>
      <w:sz w:val="20"/>
      <w:szCs w:val="20"/>
    </w:rPr>
  </w:style>
  <w:style w:type="paragraph" w:customStyle="1" w:styleId="Nivel2">
    <w:name w:val="Nivel 2"/>
    <w:basedOn w:val="Normal"/>
    <w:link w:val="Nivel2Char"/>
    <w:qFormat/>
    <w:rsid w:val="009200C8"/>
    <w:pPr>
      <w:numPr>
        <w:ilvl w:val="1"/>
        <w:numId w:val="23"/>
      </w:numPr>
      <w:spacing w:before="120" w:after="120" w:line="276" w:lineRule="auto"/>
      <w:ind w:left="0" w:firstLine="0"/>
      <w:jc w:val="both"/>
    </w:pPr>
    <w:rPr>
      <w:rFonts w:ascii="Arial" w:eastAsiaTheme="minorEastAsia" w:hAnsi="Arial" w:cs="Arial"/>
      <w:color w:val="000000"/>
    </w:rPr>
  </w:style>
  <w:style w:type="paragraph" w:customStyle="1" w:styleId="Nivel3">
    <w:name w:val="Nivel 3"/>
    <w:basedOn w:val="Normal"/>
    <w:link w:val="Nivel3Char"/>
    <w:qFormat/>
    <w:rsid w:val="009200C8"/>
    <w:pPr>
      <w:numPr>
        <w:ilvl w:val="2"/>
        <w:numId w:val="23"/>
      </w:numPr>
      <w:spacing w:before="120" w:after="120" w:line="276" w:lineRule="auto"/>
      <w:ind w:left="284" w:firstLine="0"/>
      <w:jc w:val="both"/>
    </w:pPr>
    <w:rPr>
      <w:rFonts w:ascii="Arial" w:eastAsiaTheme="minorEastAsia" w:hAnsi="Arial" w:cs="Arial"/>
      <w:color w:val="000000"/>
    </w:rPr>
  </w:style>
  <w:style w:type="paragraph" w:customStyle="1" w:styleId="Nivel4">
    <w:name w:val="Nivel 4"/>
    <w:basedOn w:val="Nivel3"/>
    <w:link w:val="Nivel4Char"/>
    <w:qFormat/>
    <w:rsid w:val="009200C8"/>
    <w:pPr>
      <w:numPr>
        <w:ilvl w:val="3"/>
      </w:numPr>
      <w:ind w:left="567" w:firstLine="0"/>
    </w:pPr>
    <w:rPr>
      <w:color w:val="auto"/>
    </w:rPr>
  </w:style>
  <w:style w:type="paragraph" w:customStyle="1" w:styleId="Nivel5">
    <w:name w:val="Nivel 5"/>
    <w:basedOn w:val="Nivel4"/>
    <w:qFormat/>
    <w:rsid w:val="009200C8"/>
    <w:pPr>
      <w:numPr>
        <w:ilvl w:val="4"/>
      </w:numPr>
      <w:ind w:left="851" w:firstLine="0"/>
    </w:pPr>
  </w:style>
  <w:style w:type="character" w:customStyle="1" w:styleId="Nivel2Char">
    <w:name w:val="Nivel 2 Char"/>
    <w:basedOn w:val="Fontepargpadro"/>
    <w:link w:val="Nivel2"/>
    <w:locked/>
    <w:rsid w:val="009200C8"/>
    <w:rPr>
      <w:rFonts w:ascii="Arial" w:eastAsiaTheme="minorEastAsia" w:hAnsi="Arial" w:cs="Arial"/>
      <w:color w:val="000000"/>
    </w:rPr>
  </w:style>
  <w:style w:type="character" w:customStyle="1" w:styleId="Nivel01Char">
    <w:name w:val="Nivel 01 Char"/>
    <w:basedOn w:val="Fontepargpadro"/>
    <w:link w:val="Nivel01"/>
    <w:rsid w:val="009200C8"/>
    <w:rPr>
      <w:rFonts w:ascii="Arial" w:eastAsiaTheme="majorEastAsia" w:hAnsi="Arial" w:cs="Arial"/>
      <w:b/>
      <w:bCs/>
    </w:rPr>
  </w:style>
  <w:style w:type="character" w:customStyle="1" w:styleId="Nivel4Char">
    <w:name w:val="Nivel 4 Char"/>
    <w:basedOn w:val="Fontepargpadro"/>
    <w:link w:val="Nivel4"/>
    <w:rsid w:val="009200C8"/>
    <w:rPr>
      <w:rFonts w:ascii="Arial" w:eastAsiaTheme="minorEastAsia" w:hAnsi="Arial" w:cs="Arial"/>
    </w:rPr>
  </w:style>
  <w:style w:type="paragraph" w:customStyle="1" w:styleId="Nvel2-Red">
    <w:name w:val="Nível 2 -Red"/>
    <w:basedOn w:val="Nivel2"/>
    <w:link w:val="Nvel2-RedChar"/>
    <w:qFormat/>
    <w:rsid w:val="009200C8"/>
    <w:pPr>
      <w:numPr>
        <w:numId w:val="1"/>
      </w:numPr>
      <w:ind w:left="0" w:firstLine="0"/>
    </w:pPr>
    <w:rPr>
      <w:i/>
      <w:iCs/>
      <w:color w:val="FF0000"/>
    </w:rPr>
  </w:style>
  <w:style w:type="paragraph" w:customStyle="1" w:styleId="Nvel3-R">
    <w:name w:val="Nível 3-R"/>
    <w:basedOn w:val="Nivel3"/>
    <w:link w:val="Nvel3-RChar"/>
    <w:qFormat/>
    <w:rsid w:val="009200C8"/>
    <w:pPr>
      <w:numPr>
        <w:ilvl w:val="0"/>
        <w:numId w:val="0"/>
      </w:numPr>
      <w:tabs>
        <w:tab w:val="num" w:pos="1636"/>
      </w:tabs>
      <w:ind w:left="284"/>
    </w:pPr>
    <w:rPr>
      <w:i/>
      <w:iCs/>
      <w:color w:val="FF0000"/>
    </w:rPr>
  </w:style>
  <w:style w:type="character" w:customStyle="1" w:styleId="Nvel2-RedChar">
    <w:name w:val="Nível 2 -Red Char"/>
    <w:basedOn w:val="Nivel2Char"/>
    <w:link w:val="Nvel2-Red"/>
    <w:rsid w:val="009200C8"/>
    <w:rPr>
      <w:rFonts w:ascii="Arial" w:eastAsiaTheme="minorEastAsia" w:hAnsi="Arial" w:cs="Arial"/>
      <w:i/>
      <w:iCs/>
      <w:color w:val="FF0000"/>
    </w:rPr>
  </w:style>
  <w:style w:type="paragraph" w:customStyle="1" w:styleId="Nvel4-R">
    <w:name w:val="Nível 4-R"/>
    <w:basedOn w:val="Nivel4"/>
    <w:qFormat/>
    <w:rsid w:val="009200C8"/>
    <w:pPr>
      <w:numPr>
        <w:ilvl w:val="0"/>
        <w:numId w:val="0"/>
      </w:numPr>
      <w:tabs>
        <w:tab w:val="num" w:pos="1636"/>
      </w:tabs>
      <w:ind w:left="567"/>
    </w:pPr>
    <w:rPr>
      <w:i/>
      <w:iCs/>
      <w:color w:val="FF0000"/>
    </w:rPr>
  </w:style>
  <w:style w:type="character" w:customStyle="1" w:styleId="Nivel3Char">
    <w:name w:val="Nivel 3 Char"/>
    <w:basedOn w:val="Fontepargpadro"/>
    <w:link w:val="Nivel3"/>
    <w:rsid w:val="009200C8"/>
    <w:rPr>
      <w:rFonts w:ascii="Arial" w:eastAsiaTheme="minorEastAsia" w:hAnsi="Arial" w:cs="Arial"/>
      <w:color w:val="000000"/>
    </w:rPr>
  </w:style>
  <w:style w:type="character" w:customStyle="1" w:styleId="Nvel3-RChar">
    <w:name w:val="Nível 3-R Char"/>
    <w:basedOn w:val="Nivel3Char"/>
    <w:link w:val="Nvel3-R"/>
    <w:rsid w:val="009200C8"/>
    <w:rPr>
      <w:rFonts w:ascii="Arial" w:eastAsiaTheme="minorEastAsia" w:hAnsi="Arial" w:cs="Arial"/>
      <w:i/>
      <w:iCs/>
      <w:color w:val="FF0000"/>
    </w:rPr>
  </w:style>
  <w:style w:type="character" w:styleId="Nmerodepgina">
    <w:name w:val="page number"/>
    <w:basedOn w:val="Fontepargpadro"/>
    <w:uiPriority w:val="99"/>
    <w:unhideWhenUsed/>
    <w:rsid w:val="009200C8"/>
  </w:style>
  <w:style w:type="paragraph" w:customStyle="1" w:styleId="estilo10">
    <w:name w:val="estilo1"/>
    <w:basedOn w:val="Normal"/>
    <w:rsid w:val="003D3590"/>
    <w:pPr>
      <w:suppressAutoHyphens/>
      <w:spacing w:before="100" w:after="100"/>
    </w:pPr>
    <w:rPr>
      <w:rFonts w:ascii="Tahoma" w:hAnsi="Tahoma" w:cs="Tahoma"/>
      <w:sz w:val="24"/>
      <w:szCs w:val="24"/>
      <w:lang w:eastAsia="ar-SA"/>
    </w:rPr>
  </w:style>
  <w:style w:type="character" w:styleId="Forte">
    <w:name w:val="Strong"/>
    <w:uiPriority w:val="22"/>
    <w:qFormat/>
    <w:locked/>
    <w:rsid w:val="003D3590"/>
    <w:rPr>
      <w:b/>
      <w:bCs/>
    </w:rPr>
  </w:style>
  <w:style w:type="paragraph" w:customStyle="1" w:styleId="Default">
    <w:name w:val="Default"/>
    <w:rsid w:val="003D3590"/>
    <w:pPr>
      <w:autoSpaceDE w:val="0"/>
      <w:autoSpaceDN w:val="0"/>
      <w:adjustRightInd w:val="0"/>
    </w:pPr>
    <w:rPr>
      <w:rFonts w:eastAsia="Calibri"/>
      <w:color w:val="000000"/>
      <w:sz w:val="24"/>
      <w:szCs w:val="24"/>
      <w:lang w:val="en-US" w:eastAsia="en-US"/>
    </w:rPr>
  </w:style>
  <w:style w:type="paragraph" w:customStyle="1" w:styleId="Estilo1">
    <w:name w:val="Estilo1"/>
    <w:basedOn w:val="PargrafodaLista"/>
    <w:next w:val="Ttulo1"/>
    <w:qFormat/>
    <w:rsid w:val="003D3590"/>
    <w:pPr>
      <w:numPr>
        <w:numId w:val="25"/>
      </w:numPr>
      <w:jc w:val="both"/>
    </w:pPr>
    <w:rPr>
      <w:rFonts w:ascii="Century Gothic" w:eastAsiaTheme="minorHAnsi" w:hAnsi="Century Gothic" w:cstheme="minorBidi"/>
      <w:szCs w:val="22"/>
      <w:lang w:eastAsia="en-US"/>
    </w:rPr>
  </w:style>
  <w:style w:type="paragraph" w:customStyle="1" w:styleId="dou-paragraph">
    <w:name w:val="dou-paragraph"/>
    <w:basedOn w:val="Normal"/>
    <w:rsid w:val="003D3590"/>
    <w:pPr>
      <w:spacing w:before="100" w:beforeAutospacing="1" w:after="100" w:afterAutospacing="1"/>
    </w:pPr>
    <w:rPr>
      <w:sz w:val="24"/>
      <w:szCs w:val="24"/>
    </w:rPr>
  </w:style>
  <w:style w:type="character" w:customStyle="1" w:styleId="PargrafodaListaChar">
    <w:name w:val="Parágrafo da Lista Char"/>
    <w:aliases w:val="Segundo Char,Lista Paragrafo em Preto Char,Marcador Metodologia Char,DOCs_Paragrafo-1 Char,Normal com bullets Char,Tópico1 Char,Marcadores Char,List Paragraph Char"/>
    <w:link w:val="PargrafodaLista"/>
    <w:uiPriority w:val="34"/>
    <w:qFormat/>
    <w:rsid w:val="003D35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901178">
      <w:bodyDiv w:val="1"/>
      <w:marLeft w:val="0"/>
      <w:marRight w:val="0"/>
      <w:marTop w:val="0"/>
      <w:marBottom w:val="0"/>
      <w:divBdr>
        <w:top w:val="none" w:sz="0" w:space="0" w:color="auto"/>
        <w:left w:val="none" w:sz="0" w:space="0" w:color="auto"/>
        <w:bottom w:val="none" w:sz="0" w:space="0" w:color="auto"/>
        <w:right w:val="none" w:sz="0" w:space="0" w:color="auto"/>
      </w:divBdr>
    </w:div>
    <w:div w:id="61998184">
      <w:bodyDiv w:val="1"/>
      <w:marLeft w:val="0"/>
      <w:marRight w:val="0"/>
      <w:marTop w:val="0"/>
      <w:marBottom w:val="0"/>
      <w:divBdr>
        <w:top w:val="none" w:sz="0" w:space="0" w:color="auto"/>
        <w:left w:val="none" w:sz="0" w:space="0" w:color="auto"/>
        <w:bottom w:val="none" w:sz="0" w:space="0" w:color="auto"/>
        <w:right w:val="none" w:sz="0" w:space="0" w:color="auto"/>
      </w:divBdr>
    </w:div>
    <w:div w:id="320810993">
      <w:bodyDiv w:val="1"/>
      <w:marLeft w:val="0"/>
      <w:marRight w:val="0"/>
      <w:marTop w:val="0"/>
      <w:marBottom w:val="0"/>
      <w:divBdr>
        <w:top w:val="none" w:sz="0" w:space="0" w:color="auto"/>
        <w:left w:val="none" w:sz="0" w:space="0" w:color="auto"/>
        <w:bottom w:val="none" w:sz="0" w:space="0" w:color="auto"/>
        <w:right w:val="none" w:sz="0" w:space="0" w:color="auto"/>
      </w:divBdr>
    </w:div>
    <w:div w:id="1094596228">
      <w:bodyDiv w:val="1"/>
      <w:marLeft w:val="0"/>
      <w:marRight w:val="0"/>
      <w:marTop w:val="0"/>
      <w:marBottom w:val="0"/>
      <w:divBdr>
        <w:top w:val="none" w:sz="0" w:space="0" w:color="auto"/>
        <w:left w:val="none" w:sz="0" w:space="0" w:color="auto"/>
        <w:bottom w:val="none" w:sz="0" w:space="0" w:color="auto"/>
        <w:right w:val="none" w:sz="0" w:space="0" w:color="auto"/>
      </w:divBdr>
    </w:div>
    <w:div w:id="1399670226">
      <w:bodyDiv w:val="1"/>
      <w:marLeft w:val="0"/>
      <w:marRight w:val="0"/>
      <w:marTop w:val="0"/>
      <w:marBottom w:val="0"/>
      <w:divBdr>
        <w:top w:val="none" w:sz="0" w:space="0" w:color="auto"/>
        <w:left w:val="none" w:sz="0" w:space="0" w:color="auto"/>
        <w:bottom w:val="none" w:sz="0" w:space="0" w:color="auto"/>
        <w:right w:val="none" w:sz="0" w:space="0" w:color="auto"/>
      </w:divBdr>
    </w:div>
    <w:div w:id="1921018688">
      <w:marLeft w:val="0"/>
      <w:marRight w:val="0"/>
      <w:marTop w:val="0"/>
      <w:marBottom w:val="0"/>
      <w:divBdr>
        <w:top w:val="none" w:sz="0" w:space="0" w:color="auto"/>
        <w:left w:val="none" w:sz="0" w:space="0" w:color="auto"/>
        <w:bottom w:val="none" w:sz="0" w:space="0" w:color="auto"/>
        <w:right w:val="none" w:sz="0" w:space="0" w:color="auto"/>
      </w:divBdr>
      <w:divsChild>
        <w:div w:id="1921018684">
          <w:marLeft w:val="-5820"/>
          <w:marRight w:val="0"/>
          <w:marTop w:val="0"/>
          <w:marBottom w:val="0"/>
          <w:divBdr>
            <w:top w:val="none" w:sz="0" w:space="0" w:color="auto"/>
            <w:left w:val="none" w:sz="0" w:space="0" w:color="auto"/>
            <w:bottom w:val="none" w:sz="0" w:space="0" w:color="auto"/>
            <w:right w:val="none" w:sz="0" w:space="0" w:color="auto"/>
          </w:divBdr>
          <w:divsChild>
            <w:div w:id="1921018681">
              <w:marLeft w:val="0"/>
              <w:marRight w:val="0"/>
              <w:marTop w:val="0"/>
              <w:marBottom w:val="0"/>
              <w:divBdr>
                <w:top w:val="none" w:sz="0" w:space="0" w:color="auto"/>
                <w:left w:val="none" w:sz="0" w:space="0" w:color="auto"/>
                <w:bottom w:val="none" w:sz="0" w:space="0" w:color="auto"/>
                <w:right w:val="none" w:sz="0" w:space="0" w:color="auto"/>
              </w:divBdr>
              <w:divsChild>
                <w:div w:id="1921018686">
                  <w:marLeft w:val="0"/>
                  <w:marRight w:val="0"/>
                  <w:marTop w:val="0"/>
                  <w:marBottom w:val="0"/>
                  <w:divBdr>
                    <w:top w:val="none" w:sz="0" w:space="0" w:color="auto"/>
                    <w:left w:val="none" w:sz="0" w:space="0" w:color="auto"/>
                    <w:bottom w:val="none" w:sz="0" w:space="0" w:color="auto"/>
                    <w:right w:val="none" w:sz="0" w:space="0" w:color="auto"/>
                  </w:divBdr>
                  <w:divsChild>
                    <w:div w:id="1921018683">
                      <w:marLeft w:val="225"/>
                      <w:marRight w:val="0"/>
                      <w:marTop w:val="525"/>
                      <w:marBottom w:val="0"/>
                      <w:divBdr>
                        <w:top w:val="none" w:sz="0" w:space="0" w:color="auto"/>
                        <w:left w:val="none" w:sz="0" w:space="0" w:color="auto"/>
                        <w:bottom w:val="none" w:sz="0" w:space="0" w:color="auto"/>
                        <w:right w:val="none" w:sz="0" w:space="0" w:color="auto"/>
                      </w:divBdr>
                      <w:divsChild>
                        <w:div w:id="1921018682">
                          <w:marLeft w:val="0"/>
                          <w:marRight w:val="0"/>
                          <w:marTop w:val="0"/>
                          <w:marBottom w:val="0"/>
                          <w:divBdr>
                            <w:top w:val="none" w:sz="0" w:space="0" w:color="auto"/>
                            <w:left w:val="none" w:sz="0" w:space="0" w:color="auto"/>
                            <w:bottom w:val="none" w:sz="0" w:space="0" w:color="auto"/>
                            <w:right w:val="none" w:sz="0" w:space="0" w:color="auto"/>
                          </w:divBdr>
                          <w:divsChild>
                            <w:div w:id="1921018685">
                              <w:marLeft w:val="0"/>
                              <w:marRight w:val="0"/>
                              <w:marTop w:val="0"/>
                              <w:marBottom w:val="0"/>
                              <w:divBdr>
                                <w:top w:val="none" w:sz="0" w:space="0" w:color="auto"/>
                                <w:left w:val="none" w:sz="0" w:space="0" w:color="auto"/>
                                <w:bottom w:val="none" w:sz="0" w:space="0" w:color="auto"/>
                                <w:right w:val="none" w:sz="0" w:space="0" w:color="auto"/>
                              </w:divBdr>
                              <w:divsChild>
                                <w:div w:id="1921018687">
                                  <w:marLeft w:val="45"/>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contratos@aem.ms.gov.br"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5A3900-4CAA-486F-8EDE-121A9337B0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21</Pages>
  <Words>6417</Words>
  <Characters>37068</Characters>
  <Application>Microsoft Office Word</Application>
  <DocSecurity>0</DocSecurity>
  <Lines>308</Lines>
  <Paragraphs>86</Paragraphs>
  <ScaleCrop>false</ScaleCrop>
  <HeadingPairs>
    <vt:vector size="2" baseType="variant">
      <vt:variant>
        <vt:lpstr>Título</vt:lpstr>
      </vt:variant>
      <vt:variant>
        <vt:i4>1</vt:i4>
      </vt:variant>
    </vt:vector>
  </HeadingPairs>
  <TitlesOfParts>
    <vt:vector size="1" baseType="lpstr">
      <vt:lpstr>OFÍCIO N</vt:lpstr>
    </vt:vector>
  </TitlesOfParts>
  <Company>INMETRO-MS</Company>
  <LinksUpToDate>false</LinksUpToDate>
  <CharactersWithSpaces>43399</CharactersWithSpaces>
  <SharedDoc>false</SharedDoc>
  <HLinks>
    <vt:vector size="6" baseType="variant">
      <vt:variant>
        <vt:i4>1179684</vt:i4>
      </vt:variant>
      <vt:variant>
        <vt:i4>0</vt:i4>
      </vt:variant>
      <vt:variant>
        <vt:i4>0</vt:i4>
      </vt:variant>
      <vt:variant>
        <vt:i4>5</vt:i4>
      </vt:variant>
      <vt:variant>
        <vt:lpwstr>mailto:aem@aem.ms.gov.br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OFÍCIO N</dc:title>
  <dc:creator>Pre Install User</dc:creator>
  <cp:lastModifiedBy>elbia@aem.ms.gov.br</cp:lastModifiedBy>
  <cp:revision>21</cp:revision>
  <cp:lastPrinted>2023-10-30T13:49:00Z</cp:lastPrinted>
  <dcterms:created xsi:type="dcterms:W3CDTF">2023-10-19T14:12:00Z</dcterms:created>
  <dcterms:modified xsi:type="dcterms:W3CDTF">2023-11-10T14:10:00Z</dcterms:modified>
</cp:coreProperties>
</file>