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5D0D6" w14:textId="4F95E068" w:rsidR="00324E76" w:rsidRPr="00324E76" w:rsidRDefault="00324E76" w:rsidP="00324E76">
      <w:pPr>
        <w:jc w:val="both"/>
        <w:rPr>
          <w:b/>
          <w:bCs/>
          <w:sz w:val="24"/>
          <w:szCs w:val="24"/>
        </w:rPr>
      </w:pPr>
      <w:r w:rsidRPr="00324E76">
        <w:rPr>
          <w:b/>
          <w:bCs/>
          <w:sz w:val="24"/>
          <w:szCs w:val="24"/>
        </w:rPr>
        <w:t xml:space="preserve">CONTRATO N° </w:t>
      </w:r>
      <w:r w:rsidR="00423A71">
        <w:rPr>
          <w:b/>
          <w:bCs/>
          <w:sz w:val="24"/>
          <w:szCs w:val="24"/>
        </w:rPr>
        <w:t>90012</w:t>
      </w:r>
      <w:r w:rsidR="006E246F">
        <w:rPr>
          <w:b/>
          <w:bCs/>
          <w:sz w:val="24"/>
          <w:szCs w:val="24"/>
        </w:rPr>
        <w:t>/2024</w:t>
      </w:r>
    </w:p>
    <w:p w14:paraId="36497D15" w14:textId="4812B9AF" w:rsidR="00324E76" w:rsidRDefault="00324E76" w:rsidP="00324E76">
      <w:pPr>
        <w:jc w:val="both"/>
        <w:rPr>
          <w:b/>
          <w:bCs/>
          <w:sz w:val="24"/>
          <w:szCs w:val="24"/>
        </w:rPr>
      </w:pPr>
      <w:r w:rsidRPr="00324E76">
        <w:rPr>
          <w:b/>
          <w:bCs/>
          <w:sz w:val="24"/>
          <w:szCs w:val="24"/>
        </w:rPr>
        <w:t xml:space="preserve">ESTADO N° </w:t>
      </w:r>
      <w:r w:rsidR="0007198E">
        <w:rPr>
          <w:b/>
          <w:bCs/>
          <w:sz w:val="24"/>
          <w:szCs w:val="24"/>
        </w:rPr>
        <w:t>XX</w:t>
      </w:r>
    </w:p>
    <w:p w14:paraId="2865D6DF" w14:textId="77777777" w:rsidR="00EF0C18" w:rsidRPr="00324E76" w:rsidRDefault="00EF0C18" w:rsidP="00324E76">
      <w:pPr>
        <w:jc w:val="both"/>
        <w:rPr>
          <w:b/>
          <w:bCs/>
          <w:sz w:val="24"/>
          <w:szCs w:val="24"/>
        </w:rPr>
      </w:pPr>
    </w:p>
    <w:p w14:paraId="706EDBAC" w14:textId="306F85A0"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07198E">
        <w:rPr>
          <w:b/>
          <w:sz w:val="24"/>
          <w:szCs w:val="24"/>
        </w:rPr>
        <w:t>XXXX</w:t>
      </w:r>
      <w:r w:rsidRPr="004D6330">
        <w:rPr>
          <w:b/>
          <w:sz w:val="24"/>
          <w:szCs w:val="24"/>
        </w:rPr>
        <w:t xml:space="preserve">, </w:t>
      </w:r>
      <w:r w:rsidRPr="004D6330">
        <w:rPr>
          <w:b/>
          <w:color w:val="000000"/>
          <w:sz w:val="24"/>
          <w:szCs w:val="24"/>
          <w:lang w:eastAsia="en-US"/>
        </w:rPr>
        <w:t xml:space="preserve">PARA </w:t>
      </w:r>
      <w:r w:rsidR="0007198E" w:rsidRPr="004D6330">
        <w:rPr>
          <w:b/>
          <w:color w:val="000000"/>
          <w:sz w:val="24"/>
          <w:szCs w:val="24"/>
          <w:lang w:eastAsia="en-US"/>
        </w:rPr>
        <w:t xml:space="preserve">A </w:t>
      </w:r>
      <w:r w:rsidR="0007198E" w:rsidRPr="0007198E">
        <w:rPr>
          <w:b/>
          <w:color w:val="000000"/>
          <w:sz w:val="24"/>
          <w:szCs w:val="24"/>
          <w:lang w:eastAsia="en-US"/>
        </w:rPr>
        <w:t>CONTRATAÇÃO DE EMPRESA ACREDITADA JUNTO À CGCRE PARA REALIZAÇÃO DE PROGRAMA DE ENSAIO DE PROFICIÊNCIA EM MASSA (PESO PADRÃO) BIANUAL OCORRENDO A PRIMEIRA NO ANO DE 2024 ATENDENDO AS NECESSIDADES DA ABNT ISO IEC 17043, EM CONFORMIDADE COM A NIT- DICLA-026</w:t>
      </w:r>
      <w:r w:rsidR="00F75BE4">
        <w:rPr>
          <w:b/>
          <w:color w:val="000000"/>
          <w:sz w:val="24"/>
          <w:szCs w:val="24"/>
          <w:lang w:eastAsia="en-US"/>
        </w:rPr>
        <w:t>, PARA ATENDER A FROTA DA AEM/MS</w:t>
      </w:r>
      <w:r w:rsidRPr="004D6330">
        <w:rPr>
          <w:b/>
          <w:color w:val="000000"/>
          <w:sz w:val="24"/>
          <w:szCs w:val="24"/>
          <w:lang w:eastAsia="en-US"/>
        </w:rPr>
        <w:t>,</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0007198E">
        <w:rPr>
          <w:b/>
          <w:spacing w:val="20"/>
          <w:sz w:val="24"/>
          <w:szCs w:val="24"/>
        </w:rPr>
        <w:t>XXXXX</w:t>
      </w:r>
      <w:r w:rsidR="006E246F">
        <w:rPr>
          <w:b/>
          <w:spacing w:val="20"/>
          <w:sz w:val="24"/>
          <w:szCs w:val="24"/>
        </w:rPr>
        <w:t xml:space="preserve">. </w:t>
      </w:r>
    </w:p>
    <w:p w14:paraId="67EE5190" w14:textId="60A2688F" w:rsidR="00324E76" w:rsidRDefault="00324E76" w:rsidP="00324E76">
      <w:pPr>
        <w:autoSpaceDE w:val="0"/>
        <w:autoSpaceDN w:val="0"/>
        <w:adjustRightInd w:val="0"/>
        <w:jc w:val="both"/>
        <w:rPr>
          <w:b/>
          <w:bCs/>
          <w:sz w:val="24"/>
          <w:szCs w:val="24"/>
        </w:rPr>
      </w:pPr>
    </w:p>
    <w:p w14:paraId="60542334" w14:textId="658491B0" w:rsidR="00E30035" w:rsidRPr="004D6330" w:rsidRDefault="00324E76" w:rsidP="00E30035">
      <w:pPr>
        <w:spacing w:before="120" w:after="120" w:line="276" w:lineRule="auto"/>
        <w:ind w:firstLine="1418"/>
        <w:jc w:val="both"/>
        <w:rPr>
          <w:rFonts w:eastAsia="Arial"/>
          <w:sz w:val="24"/>
          <w:szCs w:val="24"/>
        </w:rPr>
      </w:pP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w:t>
      </w:r>
      <w:proofErr w:type="spellStart"/>
      <w:r w:rsidRPr="00324E76">
        <w:rPr>
          <w:sz w:val="24"/>
          <w:szCs w:val="24"/>
        </w:rPr>
        <w:t>Zahran</w:t>
      </w:r>
      <w:proofErr w:type="spellEnd"/>
      <w:r w:rsidRPr="00324E76">
        <w:rPr>
          <w:sz w:val="24"/>
          <w:szCs w:val="24"/>
        </w:rPr>
        <w:t xml:space="preserve">, 3231 – Jardim América, CEP 79 080 761, fone (67) 3317 5779, em Campo Grande MS, neste ato representada por seu Diretor-Presidente o Sr. </w:t>
      </w:r>
      <w:r w:rsidRPr="00324E76">
        <w:rPr>
          <w:b/>
          <w:sz w:val="24"/>
          <w:szCs w:val="24"/>
        </w:rPr>
        <w:t xml:space="preserve">Marcos Henrique </w:t>
      </w:r>
      <w:proofErr w:type="spellStart"/>
      <w:r w:rsidRPr="00324E76">
        <w:rPr>
          <w:b/>
          <w:sz w:val="24"/>
          <w:szCs w:val="24"/>
        </w:rPr>
        <w:t>Derzi</w:t>
      </w:r>
      <w:proofErr w:type="spellEnd"/>
      <w:r w:rsidRPr="00324E76">
        <w:rPr>
          <w:b/>
          <w:sz w:val="24"/>
          <w:szCs w:val="24"/>
        </w:rPr>
        <w:t xml:space="preserve"> </w:t>
      </w:r>
      <w:proofErr w:type="spellStart"/>
      <w:r w:rsidRPr="00324E76">
        <w:rPr>
          <w:b/>
          <w:sz w:val="24"/>
          <w:szCs w:val="24"/>
        </w:rPr>
        <w:t>Wasilewski</w:t>
      </w:r>
      <w:proofErr w:type="spellEnd"/>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07198E">
        <w:rPr>
          <w:b/>
          <w:spacing w:val="20"/>
          <w:sz w:val="24"/>
          <w:szCs w:val="24"/>
        </w:rPr>
        <w:t>XXXXX</w:t>
      </w:r>
      <w:r w:rsidR="006E246F">
        <w:rPr>
          <w:sz w:val="24"/>
          <w:szCs w:val="24"/>
        </w:rPr>
        <w:t xml:space="preserve">, pessoa jurídica de direito privado, sociedade empresária limitada, CNPJ sob o n° </w:t>
      </w:r>
      <w:r w:rsidR="0007198E">
        <w:rPr>
          <w:sz w:val="24"/>
          <w:szCs w:val="24"/>
        </w:rPr>
        <w:t>XXXXX</w:t>
      </w:r>
      <w:r w:rsidR="006E246F">
        <w:rPr>
          <w:sz w:val="24"/>
          <w:szCs w:val="24"/>
        </w:rPr>
        <w:t xml:space="preserve">, inscrição estadual nº </w:t>
      </w:r>
      <w:r w:rsidR="0007198E">
        <w:rPr>
          <w:sz w:val="24"/>
          <w:szCs w:val="24"/>
        </w:rPr>
        <w:t>XXXXXXX</w:t>
      </w:r>
      <w:r w:rsidR="006E246F">
        <w:rPr>
          <w:sz w:val="24"/>
          <w:szCs w:val="24"/>
        </w:rPr>
        <w:t xml:space="preserve">, inscrição municipal </w:t>
      </w:r>
      <w:r w:rsidR="0007198E">
        <w:rPr>
          <w:sz w:val="24"/>
          <w:szCs w:val="24"/>
        </w:rPr>
        <w:t>XXXXX</w:t>
      </w:r>
      <w:r w:rsidR="006E246F">
        <w:rPr>
          <w:sz w:val="24"/>
          <w:szCs w:val="24"/>
        </w:rPr>
        <w:t xml:space="preserve">, com sede na </w:t>
      </w:r>
      <w:r w:rsidR="0007198E">
        <w:rPr>
          <w:sz w:val="24"/>
          <w:szCs w:val="24"/>
        </w:rPr>
        <w:t>XXXXXX</w:t>
      </w:r>
      <w:r w:rsidR="006E246F">
        <w:rPr>
          <w:sz w:val="24"/>
          <w:szCs w:val="24"/>
        </w:rPr>
        <w:t>,</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6E246F">
        <w:rPr>
          <w:spacing w:val="-1"/>
          <w:sz w:val="24"/>
          <w:szCs w:val="24"/>
        </w:rPr>
        <w:t>Sr.</w:t>
      </w:r>
      <w:r w:rsidR="00C07EF0">
        <w:rPr>
          <w:spacing w:val="-1"/>
          <w:sz w:val="24"/>
          <w:szCs w:val="24"/>
        </w:rPr>
        <w:t xml:space="preserve"> </w:t>
      </w:r>
      <w:r w:rsidR="0007198E">
        <w:rPr>
          <w:b/>
          <w:spacing w:val="-1"/>
          <w:sz w:val="24"/>
          <w:szCs w:val="24"/>
        </w:rPr>
        <w:t>XXXX</w:t>
      </w:r>
      <w:r w:rsidR="00986784">
        <w:rPr>
          <w:spacing w:val="-1"/>
          <w:sz w:val="24"/>
          <w:szCs w:val="24"/>
        </w:rPr>
        <w:t xml:space="preserve">, </w:t>
      </w:r>
      <w:r w:rsidR="0007198E">
        <w:rPr>
          <w:spacing w:val="-1"/>
          <w:sz w:val="24"/>
          <w:szCs w:val="24"/>
        </w:rPr>
        <w:t>XXXXXX</w:t>
      </w:r>
      <w:r w:rsidR="00986784">
        <w:rPr>
          <w:spacing w:val="-1"/>
          <w:sz w:val="24"/>
          <w:szCs w:val="24"/>
        </w:rPr>
        <w:t xml:space="preserve">, portador </w:t>
      </w:r>
      <w:r w:rsidRPr="00324E76">
        <w:rPr>
          <w:spacing w:val="-1"/>
          <w:sz w:val="24"/>
          <w:szCs w:val="24"/>
        </w:rPr>
        <w:t xml:space="preserve">da cédula de identidade de RG </w:t>
      </w:r>
      <w:r w:rsidR="0007198E">
        <w:rPr>
          <w:spacing w:val="-1"/>
          <w:sz w:val="24"/>
          <w:szCs w:val="24"/>
        </w:rPr>
        <w:t>XXXXX</w:t>
      </w:r>
      <w:r w:rsidR="00986784">
        <w:rPr>
          <w:spacing w:val="-1"/>
          <w:sz w:val="24"/>
          <w:szCs w:val="24"/>
        </w:rPr>
        <w:t xml:space="preserve">, inscrito </w:t>
      </w:r>
      <w:r w:rsidRPr="00324E76">
        <w:rPr>
          <w:spacing w:val="-1"/>
          <w:sz w:val="24"/>
          <w:szCs w:val="24"/>
        </w:rPr>
        <w:t>no Cadastro de Pessoas Físicas sob o n°</w:t>
      </w:r>
      <w:r w:rsidR="00986784">
        <w:rPr>
          <w:spacing w:val="-1"/>
          <w:sz w:val="24"/>
          <w:szCs w:val="24"/>
        </w:rPr>
        <w:t xml:space="preserve"> </w:t>
      </w:r>
      <w:r w:rsidR="0007198E">
        <w:rPr>
          <w:spacing w:val="-1"/>
          <w:sz w:val="24"/>
          <w:szCs w:val="24"/>
        </w:rPr>
        <w:t>XXXXXX</w:t>
      </w:r>
      <w:r w:rsidR="005563AA" w:rsidRPr="004D6330">
        <w:rPr>
          <w:spacing w:val="-1"/>
          <w:sz w:val="24"/>
          <w:szCs w:val="24"/>
        </w:rPr>
        <w:t>,</w:t>
      </w:r>
      <w:r w:rsidRPr="00324E76">
        <w:rPr>
          <w:spacing w:val="-1"/>
          <w:sz w:val="24"/>
          <w:szCs w:val="24"/>
        </w:rPr>
        <w:t xml:space="preserve"> </w:t>
      </w:r>
      <w:r w:rsidR="00986784">
        <w:rPr>
          <w:spacing w:val="-1"/>
          <w:sz w:val="24"/>
          <w:szCs w:val="24"/>
        </w:rPr>
        <w:t xml:space="preserve">residente e </w:t>
      </w:r>
      <w:r w:rsidRPr="00324E76">
        <w:rPr>
          <w:spacing w:val="-1"/>
          <w:sz w:val="24"/>
          <w:szCs w:val="24"/>
        </w:rPr>
        <w:t>domiciliado n</w:t>
      </w:r>
      <w:r w:rsidR="00986784">
        <w:rPr>
          <w:spacing w:val="-1"/>
          <w:sz w:val="24"/>
          <w:szCs w:val="24"/>
        </w:rPr>
        <w:t xml:space="preserve">a </w:t>
      </w:r>
      <w:r w:rsidR="0007198E">
        <w:rPr>
          <w:spacing w:val="-1"/>
          <w:sz w:val="24"/>
          <w:szCs w:val="24"/>
        </w:rPr>
        <w:t>XXXXXXXX</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F0C18">
        <w:rPr>
          <w:rFonts w:eastAsia="Arial"/>
          <w:iCs/>
          <w:sz w:val="24"/>
          <w:szCs w:val="24"/>
        </w:rPr>
        <w:t xml:space="preserve">de </w:t>
      </w:r>
      <w:r w:rsidR="00423A71">
        <w:rPr>
          <w:rFonts w:eastAsia="Arial"/>
          <w:iCs/>
          <w:sz w:val="24"/>
          <w:szCs w:val="24"/>
        </w:rPr>
        <w:t>dispensa</w:t>
      </w:r>
      <w:r w:rsidR="00FB6C36">
        <w:rPr>
          <w:rFonts w:eastAsia="Arial"/>
          <w:iCs/>
          <w:sz w:val="24"/>
          <w:szCs w:val="24"/>
        </w:rPr>
        <w:t xml:space="preserve"> </w:t>
      </w:r>
      <w:r w:rsidR="00EF0C18">
        <w:rPr>
          <w:rFonts w:eastAsia="Arial"/>
          <w:iCs/>
          <w:sz w:val="24"/>
          <w:szCs w:val="24"/>
        </w:rPr>
        <w:t>de licitação</w:t>
      </w:r>
      <w:r w:rsidR="00E30035" w:rsidRPr="004D6330">
        <w:rPr>
          <w:rFonts w:eastAsia="Arial"/>
          <w:sz w:val="24"/>
          <w:szCs w:val="24"/>
        </w:rPr>
        <w:t>, mediante as cláusulas e condições a seguir enunciadas.</w:t>
      </w:r>
    </w:p>
    <w:p w14:paraId="6BC704AF" w14:textId="70843B18" w:rsidR="00230002" w:rsidRPr="004D6330" w:rsidRDefault="00324E76" w:rsidP="004D6330">
      <w:pPr>
        <w:spacing w:before="120" w:after="120" w:line="276" w:lineRule="auto"/>
        <w:jc w:val="both"/>
        <w:rPr>
          <w:b/>
          <w:color w:val="FFFFFF" w:themeColor="background1"/>
          <w:sz w:val="24"/>
          <w:szCs w:val="24"/>
        </w:rPr>
      </w:pPr>
      <w:r w:rsidRPr="00324E76">
        <w:rPr>
          <w:b/>
          <w:sz w:val="24"/>
          <w:szCs w:val="24"/>
        </w:rPr>
        <w:t xml:space="preserve"> </w:t>
      </w:r>
      <w:r w:rsidR="00230002" w:rsidRPr="004D6330">
        <w:rPr>
          <w:b/>
          <w:sz w:val="24"/>
          <w:szCs w:val="24"/>
        </w:rPr>
        <w:t>CLÁUSULA PRIMEIRA – OBJETO</w:t>
      </w:r>
    </w:p>
    <w:p w14:paraId="53364720" w14:textId="0417AF4E" w:rsidR="00230002" w:rsidRPr="004D6330" w:rsidRDefault="00230002" w:rsidP="0007198E">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contratação </w:t>
      </w:r>
      <w:r w:rsidR="0007198E" w:rsidRPr="0007198E">
        <w:rPr>
          <w:rFonts w:ascii="Times New Roman" w:hAnsi="Times New Roman" w:cs="Times New Roman"/>
          <w:sz w:val="24"/>
          <w:szCs w:val="24"/>
        </w:rPr>
        <w:t>de Empresa Acreditada junto à CGCRE para realização de Programa de Ensaio de Proficiência em massa (peso padrão) bianual ocorrendo a primeira no ano de 2024 atendendo as necessidades da ABNT ISO IEC 17043, em conformidade com a NIT- Dicla-026, conforme especificações e quantitativos constantes em Termo de Referência, para atender a Agência Estadual de Metrologia de Mato Grosso do Sul – AEM/MS</w:t>
      </w:r>
      <w:r w:rsidR="00E30035" w:rsidRPr="004D6330">
        <w:rPr>
          <w:rFonts w:ascii="Times New Roman" w:hAnsi="Times New Roman" w:cs="Times New Roman"/>
          <w:sz w:val="24"/>
          <w:szCs w:val="24"/>
          <w:lang w:eastAsia="en-US"/>
        </w:rPr>
        <w:t>, conforme especificações e condições constantes n</w:t>
      </w:r>
      <w:r w:rsidR="00C07EF0">
        <w:rPr>
          <w:rFonts w:ascii="Times New Roman" w:hAnsi="Times New Roman" w:cs="Times New Roman"/>
          <w:sz w:val="24"/>
          <w:szCs w:val="24"/>
          <w:lang w:eastAsia="en-US"/>
        </w:rPr>
        <w:t>a contratação direta</w:t>
      </w:r>
      <w:r w:rsidR="00E30035" w:rsidRPr="004D6330">
        <w:rPr>
          <w:rFonts w:ascii="Times New Roman" w:hAnsi="Times New Roman" w:cs="Times New Roman"/>
          <w:sz w:val="24"/>
          <w:szCs w:val="24"/>
          <w:lang w:eastAsia="en-US"/>
        </w:rPr>
        <w:t xml:space="preserve"> e seus anexos. </w:t>
      </w:r>
    </w:p>
    <w:p w14:paraId="3ABC81E5" w14:textId="3AC502C2"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lastRenderedPageBreak/>
        <w:t xml:space="preserve">Vinculam </w:t>
      </w:r>
      <w:r w:rsidR="00FF429C" w:rsidRPr="004D6330">
        <w:rPr>
          <w:rFonts w:ascii="Times New Roman" w:hAnsi="Times New Roman" w:cs="Times New Roman"/>
          <w:sz w:val="24"/>
          <w:szCs w:val="24"/>
        </w:rPr>
        <w:t>está</w:t>
      </w:r>
      <w:r w:rsidRPr="004D6330">
        <w:rPr>
          <w:rFonts w:ascii="Times New Roman" w:hAnsi="Times New Roman" w:cs="Times New Roman"/>
          <w:sz w:val="24"/>
          <w:szCs w:val="24"/>
        </w:rPr>
        <w:t xml:space="preserve"> contratação, independentemente de transcrição:</w:t>
      </w:r>
    </w:p>
    <w:p w14:paraId="67AE358E" w14:textId="30F4F9E4" w:rsidR="0007198E" w:rsidRDefault="0007198E" w:rsidP="00230002">
      <w:pPr>
        <w:pStyle w:val="Nivel3"/>
        <w:rPr>
          <w:rFonts w:ascii="Times New Roman" w:hAnsi="Times New Roman" w:cs="Times New Roman"/>
          <w:sz w:val="24"/>
          <w:szCs w:val="24"/>
        </w:rPr>
      </w:pPr>
      <w:r>
        <w:rPr>
          <w:rFonts w:ascii="Times New Roman" w:hAnsi="Times New Roman" w:cs="Times New Roman"/>
          <w:sz w:val="24"/>
          <w:szCs w:val="24"/>
        </w:rPr>
        <w:t>O Estudo Técnico Preliminar;</w:t>
      </w:r>
    </w:p>
    <w:p w14:paraId="6CCFF43F" w14:textId="4FBB8370"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2825C2F"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3C402D">
        <w:rPr>
          <w:rFonts w:ascii="Times New Roman" w:hAnsi="Times New Roman" w:cs="Times New Roman"/>
          <w:i w:val="0"/>
          <w:color w:val="auto"/>
          <w:sz w:val="24"/>
          <w:szCs w:val="24"/>
        </w:rPr>
        <w:t>5</w:t>
      </w:r>
      <w:r w:rsidR="00336BDF">
        <w:rPr>
          <w:rFonts w:ascii="Times New Roman" w:hAnsi="Times New Roman" w:cs="Times New Roman"/>
          <w:i w:val="0"/>
          <w:color w:val="auto"/>
          <w:sz w:val="24"/>
          <w:szCs w:val="24"/>
        </w:rPr>
        <w:t xml:space="preserve"> (</w:t>
      </w:r>
      <w:r w:rsidR="003C402D">
        <w:rPr>
          <w:rFonts w:ascii="Times New Roman" w:hAnsi="Times New Roman" w:cs="Times New Roman"/>
          <w:i w:val="0"/>
          <w:color w:val="auto"/>
          <w:sz w:val="24"/>
          <w:szCs w:val="24"/>
        </w:rPr>
        <w:t>cinco</w:t>
      </w:r>
      <w:r w:rsidR="00FE76A0">
        <w:rPr>
          <w:rFonts w:ascii="Times New Roman" w:hAnsi="Times New Roman" w:cs="Times New Roman"/>
          <w:i w:val="0"/>
          <w:color w:val="auto"/>
          <w:sz w:val="24"/>
          <w:szCs w:val="24"/>
        </w:rPr>
        <w:t>)</w:t>
      </w:r>
      <w:r w:rsidR="004D6330" w:rsidRPr="004D6330">
        <w:rPr>
          <w:rFonts w:ascii="Times New Roman" w:hAnsi="Times New Roman" w:cs="Times New Roman"/>
          <w:i w:val="0"/>
          <w:color w:val="auto"/>
          <w:sz w:val="24"/>
          <w:szCs w:val="24"/>
        </w:rPr>
        <w:t xml:space="preserve"> </w:t>
      </w:r>
      <w:r w:rsidR="003C402D">
        <w:rPr>
          <w:rFonts w:ascii="Times New Roman" w:hAnsi="Times New Roman" w:cs="Times New Roman"/>
          <w:i w:val="0"/>
          <w:color w:val="auto"/>
          <w:sz w:val="24"/>
          <w:szCs w:val="24"/>
        </w:rPr>
        <w:t>anos</w:t>
      </w:r>
      <w:r w:rsidR="004D6330" w:rsidRPr="004D6330">
        <w:rPr>
          <w:rFonts w:ascii="Times New Roman" w:hAnsi="Times New Roman" w:cs="Times New Roman"/>
          <w:i w:val="0"/>
          <w:color w:val="auto"/>
          <w:sz w:val="24"/>
          <w:szCs w:val="24"/>
        </w:rPr>
        <w:t>,</w:t>
      </w:r>
      <w:r w:rsidRPr="004D6330">
        <w:rPr>
          <w:rFonts w:ascii="Times New Roman" w:hAnsi="Times New Roman" w:cs="Times New Roman"/>
          <w:i w:val="0"/>
          <w:color w:val="auto"/>
          <w:sz w:val="24"/>
          <w:szCs w:val="24"/>
        </w:rPr>
        <w:t xml:space="preserve"> contados </w:t>
      </w:r>
      <w:r w:rsidR="0007198E">
        <w:rPr>
          <w:rFonts w:ascii="Times New Roman" w:hAnsi="Times New Roman" w:cs="Times New Roman"/>
          <w:i w:val="0"/>
          <w:color w:val="auto"/>
          <w:sz w:val="24"/>
          <w:szCs w:val="24"/>
        </w:rPr>
        <w:t>da assinatura do contrato</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45FEAD92" w14:textId="4381BDC2" w:rsidR="0007198E" w:rsidRPr="0007198E" w:rsidRDefault="00981DE9" w:rsidP="0007198E">
      <w:pPr>
        <w:jc w:val="both"/>
        <w:rPr>
          <w:rFonts w:eastAsiaTheme="minorEastAsia"/>
          <w:iCs/>
          <w:sz w:val="24"/>
          <w:szCs w:val="24"/>
          <w:lang w:eastAsia="en-US"/>
        </w:rPr>
      </w:pPr>
      <w:r>
        <w:rPr>
          <w:sz w:val="24"/>
          <w:szCs w:val="24"/>
          <w:lang w:eastAsia="en-US"/>
        </w:rPr>
        <w:t xml:space="preserve">4.1. </w:t>
      </w:r>
      <w:r w:rsidRPr="00981DE9">
        <w:rPr>
          <w:sz w:val="24"/>
          <w:szCs w:val="24"/>
          <w:lang w:eastAsia="en-US"/>
        </w:rPr>
        <w:t xml:space="preserve">Estima-se a quantia total para realização do serviço de calibração dos itens 1 a 4 presentes no tópico 1.1 deste termo, o montante </w:t>
      </w:r>
      <w:r w:rsidR="0007198E" w:rsidRPr="0007198E">
        <w:rPr>
          <w:rFonts w:eastAsiaTheme="minorEastAsia"/>
          <w:iCs/>
          <w:sz w:val="24"/>
          <w:szCs w:val="24"/>
          <w:lang w:eastAsia="en-US"/>
        </w:rPr>
        <w:t xml:space="preserve">de R$ </w:t>
      </w:r>
      <w:r w:rsidR="00423A71">
        <w:rPr>
          <w:rFonts w:eastAsiaTheme="minorEastAsia"/>
          <w:iCs/>
          <w:sz w:val="24"/>
          <w:szCs w:val="24"/>
          <w:lang w:eastAsia="en-US"/>
        </w:rPr>
        <w:t>XX</w:t>
      </w:r>
      <w:bookmarkStart w:id="2" w:name="_GoBack"/>
      <w:bookmarkEnd w:id="2"/>
      <w:r w:rsidR="0007198E" w:rsidRPr="0007198E">
        <w:rPr>
          <w:rFonts w:eastAsiaTheme="minorEastAsia"/>
          <w:iCs/>
          <w:sz w:val="24"/>
          <w:szCs w:val="24"/>
          <w:lang w:eastAsia="en-US"/>
        </w:rPr>
        <w:t xml:space="preserve">, não indicando qualquer compromisso futuro para a Agência Estadual de Metrologia de Mato Grosso do Sul – AEM/MS na contratação dos serviços. </w:t>
      </w:r>
    </w:p>
    <w:p w14:paraId="442770CE" w14:textId="00431046" w:rsidR="00230002" w:rsidRPr="00B2464D" w:rsidRDefault="005229DA" w:rsidP="00B2464D">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4.4</w:t>
      </w:r>
      <w:r w:rsidR="00B2464D" w:rsidRPr="00B2464D">
        <w:rPr>
          <w:rFonts w:ascii="Times New Roman" w:hAnsi="Times New Roman" w:cs="Times New Roman"/>
          <w:i w:val="0"/>
          <w:color w:val="auto"/>
          <w:sz w:val="24"/>
          <w:szCs w:val="24"/>
        </w:rPr>
        <w:t xml:space="preserve">. </w:t>
      </w:r>
      <w:r w:rsidR="003C402D" w:rsidRPr="00B2464D">
        <w:rPr>
          <w:rFonts w:ascii="Times New Roman" w:hAnsi="Times New Roman" w:cs="Times New Roman"/>
          <w:i w:val="0"/>
          <w:color w:val="auto"/>
          <w:sz w:val="24"/>
          <w:szCs w:val="24"/>
        </w:rPr>
        <w:t>O</w:t>
      </w:r>
      <w:r w:rsidR="003C402D">
        <w:rPr>
          <w:rFonts w:ascii="Times New Roman" w:hAnsi="Times New Roman" w:cs="Times New Roman"/>
          <w:i w:val="0"/>
          <w:color w:val="auto"/>
          <w:sz w:val="24"/>
          <w:szCs w:val="24"/>
        </w:rPr>
        <w:t>s</w:t>
      </w:r>
      <w:r w:rsidR="003C402D" w:rsidRPr="00B2464D">
        <w:rPr>
          <w:rFonts w:ascii="Times New Roman" w:hAnsi="Times New Roman" w:cs="Times New Roman"/>
          <w:i w:val="0"/>
          <w:color w:val="auto"/>
          <w:sz w:val="24"/>
          <w:szCs w:val="24"/>
        </w:rPr>
        <w:t xml:space="preserve"> valor</w:t>
      </w:r>
      <w:r w:rsidR="003C402D">
        <w:rPr>
          <w:rFonts w:ascii="Times New Roman" w:hAnsi="Times New Roman" w:cs="Times New Roman"/>
          <w:i w:val="0"/>
          <w:color w:val="auto"/>
          <w:sz w:val="24"/>
          <w:szCs w:val="24"/>
        </w:rPr>
        <w:t>es</w:t>
      </w:r>
      <w:r w:rsidR="003C402D" w:rsidRPr="00B2464D">
        <w:rPr>
          <w:rFonts w:ascii="Times New Roman" w:hAnsi="Times New Roman" w:cs="Times New Roman"/>
          <w:i w:val="0"/>
          <w:color w:val="auto"/>
          <w:sz w:val="24"/>
          <w:szCs w:val="24"/>
        </w:rPr>
        <w:t xml:space="preserve"> acima são</w:t>
      </w:r>
      <w:r w:rsidR="00230002" w:rsidRPr="00B2464D">
        <w:rPr>
          <w:rFonts w:ascii="Times New Roman" w:hAnsi="Times New Roman" w:cs="Times New Roman"/>
          <w:i w:val="0"/>
          <w:color w:val="auto"/>
          <w:sz w:val="24"/>
          <w:szCs w:val="24"/>
        </w:rPr>
        <w:t xml:space="preserve"> meramente </w:t>
      </w:r>
      <w:r w:rsidR="003C402D" w:rsidRPr="00B2464D">
        <w:rPr>
          <w:rFonts w:ascii="Times New Roman" w:hAnsi="Times New Roman" w:cs="Times New Roman"/>
          <w:i w:val="0"/>
          <w:color w:val="auto"/>
          <w:sz w:val="24"/>
          <w:szCs w:val="24"/>
        </w:rPr>
        <w:t>estimativos</w:t>
      </w:r>
      <w:r w:rsidR="00230002" w:rsidRPr="00B2464D">
        <w:rPr>
          <w:rFonts w:ascii="Times New Roman" w:hAnsi="Times New Roman" w:cs="Times New Roman"/>
          <w:i w:val="0"/>
          <w:color w:val="auto"/>
          <w:sz w:val="24"/>
          <w:szCs w:val="24"/>
        </w:rPr>
        <w:t>,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5115083D"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EF0C18">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3" w:name="_Hlk132722410"/>
      <w:r w:rsidR="00230002" w:rsidRPr="004D6330">
        <w:rPr>
          <w:rFonts w:ascii="Times New Roman" w:hAnsi="Times New Roman" w:cs="Times New Roman"/>
          <w:sz w:val="24"/>
          <w:szCs w:val="24"/>
        </w:rPr>
        <w:t xml:space="preserve">independentemente de pedido do contratado, </w:t>
      </w:r>
      <w:bookmarkEnd w:id="3"/>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4685E5D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1.</w:t>
      </w:r>
      <w:r w:rsidR="00FE76A0" w:rsidRPr="004D6330">
        <w:rPr>
          <w:rFonts w:ascii="Times New Roman" w:hAnsi="Times New Roman" w:cs="Times New Roman"/>
          <w:sz w:val="24"/>
          <w:szCs w:val="24"/>
        </w:rPr>
        <w:t xml:space="preserve"> São</w:t>
      </w:r>
      <w:r w:rsidR="00230002" w:rsidRPr="004D6330">
        <w:rPr>
          <w:rFonts w:ascii="Times New Roman" w:hAnsi="Times New Roman" w:cs="Times New Roman"/>
          <w:sz w:val="24"/>
          <w:szCs w:val="24"/>
        </w:rPr>
        <w:t xml:space="preserve"> obrigações do Contratante:</w:t>
      </w:r>
    </w:p>
    <w:p w14:paraId="66538D90" w14:textId="36C41ECA"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2.</w:t>
      </w:r>
      <w:r w:rsidR="00FE76A0" w:rsidRPr="004D6330">
        <w:rPr>
          <w:rFonts w:ascii="Times New Roman" w:hAnsi="Times New Roman" w:cs="Times New Roman"/>
          <w:sz w:val="24"/>
          <w:szCs w:val="24"/>
        </w:rPr>
        <w:t xml:space="preserve"> Exigir</w:t>
      </w:r>
      <w:r w:rsidR="00230002" w:rsidRPr="004D6330">
        <w:rPr>
          <w:rFonts w:ascii="Times New Roman" w:hAnsi="Times New Roman" w:cs="Times New Roman"/>
          <w:sz w:val="24"/>
          <w:szCs w:val="24"/>
        </w:rPr>
        <w:t xml:space="preserve"> o cumprimento de todas as obrigações assumidas pelo Contratado, de acordo com o contrato e seus anexos;</w:t>
      </w:r>
    </w:p>
    <w:p w14:paraId="2E6AA894" w14:textId="445E578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3.</w:t>
      </w:r>
      <w:r w:rsidR="00FE76A0" w:rsidRPr="004D6330">
        <w:rPr>
          <w:rFonts w:ascii="Times New Roman" w:hAnsi="Times New Roman" w:cs="Times New Roman"/>
          <w:sz w:val="24"/>
          <w:szCs w:val="24"/>
        </w:rPr>
        <w:t xml:space="preserve"> Receber</w:t>
      </w:r>
      <w:r w:rsidR="00230002" w:rsidRPr="004D6330">
        <w:rPr>
          <w:rFonts w:ascii="Times New Roman" w:hAnsi="Times New Roman" w:cs="Times New Roman"/>
          <w:sz w:val="24"/>
          <w:szCs w:val="24"/>
        </w:rPr>
        <w:t xml:space="preserve"> o objeto no prazo e condições estabelecidas no Termo de Referência;</w:t>
      </w:r>
    </w:p>
    <w:p w14:paraId="4CD1F262" w14:textId="615BDA0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4.</w:t>
      </w:r>
      <w:r w:rsidR="00FE76A0" w:rsidRPr="004D6330">
        <w:rPr>
          <w:rFonts w:ascii="Times New Roman" w:hAnsi="Times New Roman" w:cs="Times New Roman"/>
          <w:sz w:val="24"/>
          <w:szCs w:val="24"/>
        </w:rPr>
        <w:t xml:space="preserve"> Notificar</w:t>
      </w:r>
      <w:r w:rsidR="00230002" w:rsidRPr="004D6330">
        <w:rPr>
          <w:rFonts w:ascii="Times New Roman" w:hAnsi="Times New Roman" w:cs="Times New Roman"/>
          <w:sz w:val="24"/>
          <w:szCs w:val="24"/>
        </w:rPr>
        <w:t xml:space="preserve"> o Contratado, por escrito, sobre vícios, defeitos ou incorreções verificadas no objeto fornecido, para que seja por ele substituído, reparado ou corrigido, no total ou em parte, às suas expensas;</w:t>
      </w:r>
    </w:p>
    <w:p w14:paraId="2D4C716B" w14:textId="269F23D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5.</w:t>
      </w:r>
      <w:r w:rsidR="00FE76A0" w:rsidRPr="004D6330">
        <w:rPr>
          <w:rFonts w:ascii="Times New Roman" w:hAnsi="Times New Roman" w:cs="Times New Roman"/>
          <w:sz w:val="24"/>
          <w:szCs w:val="24"/>
        </w:rPr>
        <w:t xml:space="preserve"> Acompanhar</w:t>
      </w:r>
      <w:r w:rsidR="00230002" w:rsidRPr="004D6330">
        <w:rPr>
          <w:rFonts w:ascii="Times New Roman" w:hAnsi="Times New Roman" w:cs="Times New Roman"/>
          <w:sz w:val="24"/>
          <w:szCs w:val="24"/>
        </w:rPr>
        <w:t xml:space="preserve"> e fiscalizar a execução do contrato e o cumprimento das obrigações pelo Contratado;</w:t>
      </w:r>
    </w:p>
    <w:p w14:paraId="68A7EB36" w14:textId="7F50EDE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6.</w:t>
      </w:r>
      <w:r w:rsidR="00FE76A0"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180193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7.</w:t>
      </w:r>
      <w:r w:rsidR="00FE76A0" w:rsidRPr="004D6330">
        <w:rPr>
          <w:rFonts w:ascii="Times New Roman" w:hAnsi="Times New Roman" w:cs="Times New Roman"/>
          <w:sz w:val="24"/>
          <w:szCs w:val="24"/>
        </w:rPr>
        <w:t xml:space="preserve"> Efetuar</w:t>
      </w:r>
      <w:r w:rsidR="00230002" w:rsidRPr="004D6330">
        <w:rPr>
          <w:rFonts w:ascii="Times New Roman" w:hAnsi="Times New Roman" w:cs="Times New Roman"/>
          <w:sz w:val="24"/>
          <w:szCs w:val="24"/>
        </w:rPr>
        <w:t xml:space="preserve"> o pagamento ao Contratado do valor correspondente à execução do objeto, no prazo, forma e condições estabelecidos no presente Contrato e no Termo de Referência;</w:t>
      </w:r>
    </w:p>
    <w:p w14:paraId="0BF24F56" w14:textId="5F7D74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w:t>
      </w:r>
      <w:r w:rsidR="00FE76A0">
        <w:rPr>
          <w:rFonts w:ascii="Times New Roman" w:hAnsi="Times New Roman" w:cs="Times New Roman"/>
          <w:sz w:val="24"/>
          <w:szCs w:val="24"/>
        </w:rPr>
        <w:t>8.</w:t>
      </w:r>
      <w:r w:rsidR="00FE76A0" w:rsidRPr="004D6330">
        <w:rPr>
          <w:rFonts w:ascii="Times New Roman" w:hAnsi="Times New Roman" w:cs="Times New Roman"/>
          <w:sz w:val="24"/>
          <w:szCs w:val="24"/>
        </w:rPr>
        <w:t xml:space="preserve"> Aplicar</w:t>
      </w:r>
      <w:r w:rsidR="00230002" w:rsidRPr="004D6330">
        <w:rPr>
          <w:rFonts w:ascii="Times New Roman" w:hAnsi="Times New Roman" w:cs="Times New Roman"/>
          <w:sz w:val="24"/>
          <w:szCs w:val="24"/>
        </w:rPr>
        <w:t xml:space="preserve">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1B23497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w:t>
      </w:r>
      <w:r w:rsidR="00FE76A0">
        <w:rPr>
          <w:rFonts w:ascii="Times New Roman" w:hAnsi="Times New Roman" w:cs="Times New Roman"/>
          <w:sz w:val="24"/>
          <w:szCs w:val="24"/>
        </w:rPr>
        <w:t>10.</w:t>
      </w:r>
      <w:r w:rsidR="00FE76A0" w:rsidRPr="004D6330">
        <w:rPr>
          <w:rFonts w:ascii="Times New Roman" w:hAnsi="Times New Roman" w:cs="Times New Roman"/>
          <w:sz w:val="24"/>
          <w:szCs w:val="24"/>
        </w:rPr>
        <w:t xml:space="preserve"> Responder</w:t>
      </w:r>
      <w:r w:rsidR="00230002" w:rsidRPr="004D6330">
        <w:rPr>
          <w:rFonts w:ascii="Times New Roman" w:hAnsi="Times New Roman" w:cs="Times New Roman"/>
          <w:sz w:val="24"/>
          <w:szCs w:val="24"/>
        </w:rPr>
        <w:t xml:space="preserve">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4" w:name="_Hlk114499841"/>
      <w:bookmarkEnd w:id="4"/>
      <w:r>
        <w:rPr>
          <w:rFonts w:ascii="Times New Roman" w:hAnsi="Times New Roman" w:cs="Times New Roman"/>
          <w:sz w:val="24"/>
          <w:szCs w:val="24"/>
        </w:rPr>
        <w:lastRenderedPageBreak/>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6BF6BF0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2.</w:t>
      </w:r>
      <w:r w:rsidR="00FE76A0" w:rsidRPr="004D6330">
        <w:rPr>
          <w:rFonts w:ascii="Times New Roman" w:hAnsi="Times New Roman" w:cs="Times New Roman"/>
          <w:sz w:val="24"/>
          <w:szCs w:val="24"/>
        </w:rPr>
        <w:t xml:space="preserve"> Manter</w:t>
      </w:r>
      <w:r w:rsidR="00230002" w:rsidRPr="004D6330">
        <w:rPr>
          <w:rFonts w:ascii="Times New Roman" w:hAnsi="Times New Roman" w:cs="Times New Roman"/>
          <w:sz w:val="24"/>
          <w:szCs w:val="24"/>
        </w:rPr>
        <w:t xml:space="preserve">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5A23363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4.</w:t>
      </w:r>
      <w:r w:rsidR="00FE76A0" w:rsidRPr="004D6330">
        <w:rPr>
          <w:rFonts w:ascii="Times New Roman" w:hAnsi="Times New Roman" w:cs="Times New Roman"/>
          <w:sz w:val="24"/>
          <w:szCs w:val="24"/>
        </w:rPr>
        <w:t xml:space="preserve"> Alocar</w:t>
      </w:r>
      <w:r w:rsidR="00230002" w:rsidRPr="004D6330">
        <w:rPr>
          <w:rFonts w:ascii="Times New Roman" w:hAnsi="Times New Roman" w:cs="Times New Roman"/>
          <w:sz w:val="24"/>
          <w:szCs w:val="24"/>
        </w:rPr>
        <w:t xml:space="preserve">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7936A7C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5.</w:t>
      </w:r>
      <w:r w:rsidR="00FE76A0" w:rsidRPr="004D6330">
        <w:rPr>
          <w:rFonts w:ascii="Times New Roman" w:hAnsi="Times New Roman" w:cs="Times New Roman"/>
          <w:sz w:val="24"/>
          <w:szCs w:val="24"/>
        </w:rPr>
        <w:t xml:space="preserve"> Reparar</w:t>
      </w:r>
      <w:r w:rsidR="00230002" w:rsidRPr="004D6330">
        <w:rPr>
          <w:rFonts w:ascii="Times New Roman" w:hAnsi="Times New Roman" w:cs="Times New Roman"/>
          <w:sz w:val="24"/>
          <w:szCs w:val="24"/>
        </w:rPr>
        <w:t>,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CE0F9E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7AB8AC2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w:t>
      </w:r>
      <w:r w:rsidR="00FE76A0">
        <w:rPr>
          <w:rFonts w:ascii="Times New Roman" w:hAnsi="Times New Roman" w:cs="Times New Roman"/>
          <w:sz w:val="24"/>
          <w:szCs w:val="24"/>
        </w:rPr>
        <w:t>9.</w:t>
      </w:r>
      <w:r w:rsidR="00FE76A0" w:rsidRPr="004D6330">
        <w:rPr>
          <w:rFonts w:ascii="Times New Roman" w:hAnsi="Times New Roman" w:cs="Times New Roman"/>
          <w:sz w:val="24"/>
          <w:szCs w:val="24"/>
        </w:rPr>
        <w:t xml:space="preserve"> Responsabilizar</w:t>
      </w:r>
      <w:r w:rsidR="00230002" w:rsidRPr="004D6330">
        <w:rPr>
          <w:rFonts w:ascii="Times New Roman" w:hAnsi="Times New Roman" w:cs="Times New Roman"/>
          <w:sz w:val="24"/>
          <w:szCs w:val="24"/>
        </w:rPr>
        <w:t xml:space="preserve">-se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1C79CB3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10.</w:t>
      </w:r>
      <w:r w:rsidR="00FE76A0" w:rsidRPr="004D6330">
        <w:rPr>
          <w:rFonts w:ascii="Times New Roman" w:hAnsi="Times New Roman" w:cs="Times New Roman"/>
          <w:sz w:val="24"/>
          <w:szCs w:val="24"/>
        </w:rPr>
        <w:t xml:space="preserve"> Comunicar</w:t>
      </w:r>
      <w:r w:rsidR="00230002" w:rsidRPr="004D6330">
        <w:rPr>
          <w:rFonts w:ascii="Times New Roman" w:hAnsi="Times New Roman" w:cs="Times New Roman"/>
          <w:sz w:val="24"/>
          <w:szCs w:val="24"/>
        </w:rPr>
        <w:t xml:space="preserve"> ao Fiscal do contrato, no prazo de 24 (vinte e quatro) horas, qualquer ocorrência anormal ou acidente que se verifique no local dos serviços.</w:t>
      </w:r>
    </w:p>
    <w:p w14:paraId="362C0DDB" w14:textId="36A39C1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11.</w:t>
      </w:r>
      <w:r w:rsidR="00FE76A0" w:rsidRPr="004D6330">
        <w:rPr>
          <w:rFonts w:ascii="Times New Roman" w:hAnsi="Times New Roman" w:cs="Times New Roman"/>
          <w:sz w:val="24"/>
          <w:szCs w:val="24"/>
        </w:rPr>
        <w:t xml:space="preserve"> Prestar</w:t>
      </w:r>
      <w:r w:rsidR="00230002" w:rsidRPr="004D6330">
        <w:rPr>
          <w:rFonts w:ascii="Times New Roman" w:hAnsi="Times New Roman" w:cs="Times New Roman"/>
          <w:sz w:val="24"/>
          <w:szCs w:val="24"/>
        </w:rPr>
        <w:t xml:space="preserve"> todo esclarecimento ou informação solicitada pelo Contratante ou por seus prepostos, garantindo-lhes o acesso, a qualquer tempo, ao local dos trabalhos, bem como aos documentos relativos à execução do empreendimento.</w:t>
      </w:r>
    </w:p>
    <w:p w14:paraId="531C569C" w14:textId="08D0901C" w:rsidR="00230002" w:rsidRPr="004D6330" w:rsidRDefault="000114DC" w:rsidP="0035311B">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12.</w:t>
      </w:r>
      <w:r w:rsidR="00FE76A0" w:rsidRPr="004D6330">
        <w:rPr>
          <w:rFonts w:ascii="Times New Roman" w:hAnsi="Times New Roman" w:cs="Times New Roman"/>
          <w:sz w:val="24"/>
          <w:szCs w:val="24"/>
        </w:rPr>
        <w:t xml:space="preserve"> Paralisar</w:t>
      </w:r>
      <w:r w:rsidR="00230002" w:rsidRPr="004D6330">
        <w:rPr>
          <w:rFonts w:ascii="Times New Roman" w:hAnsi="Times New Roman" w:cs="Times New Roman"/>
          <w:sz w:val="24"/>
          <w:szCs w:val="24"/>
        </w:rPr>
        <w:t>, por determinação do Contratante, qualquer atividade que não esteja sendo executada de acordo com a boa técnica ou que ponha em risco a segurança de pessoas ou bens de terceiros.</w:t>
      </w:r>
    </w:p>
    <w:p w14:paraId="01338687" w14:textId="68C40F97"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13.</w:t>
      </w:r>
      <w:r w:rsidR="00FE76A0" w:rsidRPr="004D6330">
        <w:rPr>
          <w:rFonts w:ascii="Times New Roman" w:hAnsi="Times New Roman" w:cs="Times New Roman"/>
          <w:sz w:val="24"/>
          <w:szCs w:val="24"/>
        </w:rPr>
        <w:t xml:space="preserve"> Promover</w:t>
      </w:r>
      <w:r w:rsidR="00230002" w:rsidRPr="004D6330">
        <w:rPr>
          <w:rFonts w:ascii="Times New Roman" w:hAnsi="Times New Roman" w:cs="Times New Roman"/>
          <w:sz w:val="24"/>
          <w:szCs w:val="24"/>
        </w:rPr>
        <w:t xml:space="preserve"> a guarda, manutenção e vigilância de materiais, ferramentas, e tudo o que for necessário à execução do objeto, durante a vigência do contrato.</w:t>
      </w:r>
    </w:p>
    <w:p w14:paraId="30BC9314" w14:textId="730FCBD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14.</w:t>
      </w:r>
      <w:r w:rsidR="00FE76A0" w:rsidRPr="004D6330">
        <w:rPr>
          <w:rFonts w:ascii="Times New Roman" w:hAnsi="Times New Roman" w:cs="Times New Roman"/>
          <w:sz w:val="24"/>
          <w:szCs w:val="24"/>
        </w:rPr>
        <w:t xml:space="preserve"> Conduzir</w:t>
      </w:r>
      <w:r w:rsidR="00230002" w:rsidRPr="004D6330">
        <w:rPr>
          <w:rFonts w:ascii="Times New Roman" w:hAnsi="Times New Roman" w:cs="Times New Roman"/>
          <w:sz w:val="24"/>
          <w:szCs w:val="24"/>
        </w:rPr>
        <w:t xml:space="preserve"> os trabalhos com estrita observância às normas da legislação pertinente, cumprindo as determinações dos Poderes Públicos, mantendo sempre limpo o local dos serviços e nas melhores condições de segurança, higiene e disciplina.</w:t>
      </w:r>
    </w:p>
    <w:p w14:paraId="4D633C49" w14:textId="7181EB1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15.</w:t>
      </w:r>
      <w:r w:rsidR="00FE76A0" w:rsidRPr="004D6330">
        <w:rPr>
          <w:rFonts w:ascii="Times New Roman" w:hAnsi="Times New Roman" w:cs="Times New Roman"/>
          <w:sz w:val="24"/>
          <w:szCs w:val="24"/>
        </w:rPr>
        <w:t xml:space="preserve"> Submeter</w:t>
      </w:r>
      <w:r w:rsidR="00230002" w:rsidRPr="004D6330">
        <w:rPr>
          <w:rFonts w:ascii="Times New Roman" w:hAnsi="Times New Roman" w:cs="Times New Roman"/>
          <w:sz w:val="24"/>
          <w:szCs w:val="24"/>
        </w:rPr>
        <w:t xml:space="preserve"> previamente, por escrito, ao Contratante, para análise e aprovação, quaisquer mudanças nos métodos executivos que fujam às especificações do memorial descritivo ou instrumento congênere.</w:t>
      </w:r>
    </w:p>
    <w:p w14:paraId="730C8F93" w14:textId="2EB73470"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16.</w:t>
      </w:r>
      <w:r w:rsidR="00FE76A0" w:rsidRPr="004D6330">
        <w:rPr>
          <w:rFonts w:ascii="Times New Roman" w:hAnsi="Times New Roman" w:cs="Times New Roman"/>
          <w:sz w:val="24"/>
          <w:szCs w:val="24"/>
        </w:rPr>
        <w:t xml:space="preserve"> Não</w:t>
      </w:r>
      <w:r w:rsidR="00230002" w:rsidRPr="004D6330">
        <w:rPr>
          <w:rFonts w:ascii="Times New Roman" w:hAnsi="Times New Roman" w:cs="Times New Roman"/>
          <w:sz w:val="24"/>
          <w:szCs w:val="24"/>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4056CC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w:t>
      </w:r>
      <w:r w:rsidR="00FE76A0">
        <w:rPr>
          <w:rFonts w:ascii="Times New Roman" w:hAnsi="Times New Roman" w:cs="Times New Roman"/>
          <w:sz w:val="24"/>
          <w:szCs w:val="24"/>
        </w:rPr>
        <w:t>20.</w:t>
      </w:r>
      <w:r w:rsidR="00FE76A0" w:rsidRPr="004D6330">
        <w:rPr>
          <w:rFonts w:ascii="Times New Roman" w:hAnsi="Times New Roman" w:cs="Times New Roman"/>
          <w:sz w:val="24"/>
          <w:szCs w:val="24"/>
        </w:rPr>
        <w:t xml:space="preserve"> Guardar</w:t>
      </w:r>
      <w:r w:rsidR="00230002" w:rsidRPr="004D6330">
        <w:rPr>
          <w:rFonts w:ascii="Times New Roman" w:hAnsi="Times New Roman" w:cs="Times New Roman"/>
          <w:sz w:val="24"/>
          <w:szCs w:val="24"/>
        </w:rPr>
        <w:t xml:space="preserve">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82B40B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w:t>
      </w:r>
      <w:r w:rsidR="00FE76A0">
        <w:rPr>
          <w:rFonts w:ascii="Times New Roman" w:hAnsi="Times New Roman" w:cs="Times New Roman"/>
          <w:sz w:val="24"/>
          <w:szCs w:val="24"/>
        </w:rPr>
        <w:t>22.</w:t>
      </w:r>
      <w:r w:rsidR="00FE76A0" w:rsidRPr="004D6330">
        <w:rPr>
          <w:rFonts w:ascii="Times New Roman" w:hAnsi="Times New Roman" w:cs="Times New Roman"/>
          <w:sz w:val="24"/>
          <w:szCs w:val="24"/>
        </w:rPr>
        <w:t xml:space="preserve"> Cumprir</w:t>
      </w:r>
      <w:r w:rsidR="00230002" w:rsidRPr="004D6330">
        <w:rPr>
          <w:rFonts w:ascii="Times New Roman" w:hAnsi="Times New Roman" w:cs="Times New Roman"/>
          <w:sz w:val="24"/>
          <w:szCs w:val="24"/>
        </w:rPr>
        <w:t>,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w:t>
      </w:r>
      <w:proofErr w:type="spellStart"/>
      <w:r w:rsidR="00230002" w:rsidRPr="00F93241">
        <w:rPr>
          <w:rFonts w:ascii="Times New Roman" w:hAnsi="Times New Roman" w:cs="Times New Roman"/>
          <w:i w:val="0"/>
          <w:color w:val="auto"/>
          <w:sz w:val="24"/>
          <w:szCs w:val="24"/>
        </w:rPr>
        <w:t>suboperação</w:t>
      </w:r>
      <w:proofErr w:type="spellEnd"/>
      <w:r w:rsidR="00230002" w:rsidRPr="00F93241">
        <w:rPr>
          <w:rFonts w:ascii="Times New Roman" w:hAnsi="Times New Roman" w:cs="Times New Roman"/>
          <w:i w:val="0"/>
          <w:color w:val="auto"/>
          <w:sz w:val="24"/>
          <w:szCs w:val="24"/>
        </w:rPr>
        <w:t xml:space="preserve">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sidRPr="00FF429C">
        <w:rPr>
          <w:rFonts w:ascii="Times New Roman" w:hAnsi="Times New Roman" w:cs="Times New Roman"/>
          <w:i w:val="0"/>
          <w:color w:val="auto"/>
          <w:sz w:val="24"/>
          <w:szCs w:val="24"/>
        </w:rPr>
        <w:t>9.7</w:t>
      </w:r>
      <w:r>
        <w:rPr>
          <w:rFonts w:ascii="Times New Roman" w:hAnsi="Times New Roman" w:cs="Times New Roman"/>
          <w:color w:val="auto"/>
          <w:sz w:val="24"/>
          <w:szCs w:val="24"/>
        </w:rPr>
        <w:t>.</w:t>
      </w:r>
      <w:r w:rsidR="00230002" w:rsidRPr="00301179">
        <w:rPr>
          <w:rFonts w:ascii="Times New Roman" w:hAnsi="Times New Roman" w:cs="Times New Roman"/>
          <w:i w:val="0"/>
          <w:color w:val="auto"/>
          <w:sz w:val="24"/>
          <w:szCs w:val="24"/>
        </w:rPr>
        <w:t xml:space="preserve">O Contratado deverá exigir de </w:t>
      </w:r>
      <w:proofErr w:type="spellStart"/>
      <w:r w:rsidR="00230002" w:rsidRPr="00301179">
        <w:rPr>
          <w:rFonts w:ascii="Times New Roman" w:hAnsi="Times New Roman" w:cs="Times New Roman"/>
          <w:i w:val="0"/>
          <w:color w:val="auto"/>
          <w:sz w:val="24"/>
          <w:szCs w:val="24"/>
        </w:rPr>
        <w:t>suboperadores</w:t>
      </w:r>
      <w:proofErr w:type="spellEnd"/>
      <w:r w:rsidR="00230002" w:rsidRPr="00301179">
        <w:rPr>
          <w:rFonts w:ascii="Times New Roman" w:hAnsi="Times New Roman" w:cs="Times New Roman"/>
          <w:i w:val="0"/>
          <w:color w:val="auto"/>
          <w:sz w:val="24"/>
          <w:szCs w:val="24"/>
        </w:rPr>
        <w:t xml:space="preserve">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00230002" w:rsidRPr="00301179">
        <w:rPr>
          <w:rFonts w:ascii="Times New Roman" w:hAnsi="Times New Roman" w:cs="Times New Roman"/>
          <w:i w:val="0"/>
          <w:color w:val="auto"/>
          <w:sz w:val="24"/>
          <w:szCs w:val="24"/>
        </w:rPr>
        <w:t>rastreável</w:t>
      </w:r>
      <w:proofErr w:type="spellEnd"/>
      <w:r w:rsidR="00230002" w:rsidRPr="00301179">
        <w:rPr>
          <w:rFonts w:ascii="Times New Roman" w:hAnsi="Times New Roman" w:cs="Times New Roman"/>
          <w:i w:val="0"/>
          <w:color w:val="auto"/>
          <w:sz w:val="24"/>
          <w:szCs w:val="24"/>
        </w:rPr>
        <w:t xml:space="preserve">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0FA0F7C" w:rsidR="00230002" w:rsidRPr="00301179" w:rsidRDefault="00FE76A0"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 Os</w:t>
      </w:r>
      <w:r w:rsidR="00230002" w:rsidRPr="00301179">
        <w:rPr>
          <w:rFonts w:ascii="Times New Roman" w:hAnsi="Times New Roman" w:cs="Times New Roman"/>
          <w:i w:val="0"/>
          <w:color w:val="auto"/>
          <w:sz w:val="24"/>
          <w:szCs w:val="24"/>
        </w:rPr>
        <w:t xml:space="preserve"> referidos bancos de dados devem ser desenvolvidos em formato </w:t>
      </w:r>
      <w:proofErr w:type="spellStart"/>
      <w:r w:rsidR="00230002" w:rsidRPr="00301179">
        <w:rPr>
          <w:rFonts w:ascii="Times New Roman" w:hAnsi="Times New Roman" w:cs="Times New Roman"/>
          <w:i w:val="0"/>
          <w:color w:val="auto"/>
          <w:sz w:val="24"/>
          <w:szCs w:val="24"/>
        </w:rPr>
        <w:t>interoperável</w:t>
      </w:r>
      <w:proofErr w:type="spellEnd"/>
      <w:r w:rsidR="00230002" w:rsidRPr="00301179">
        <w:rPr>
          <w:rFonts w:ascii="Times New Roman" w:hAnsi="Times New Roman" w:cs="Times New Roman"/>
          <w:i w:val="0"/>
          <w:color w:val="auto"/>
          <w:sz w:val="24"/>
          <w:szCs w:val="24"/>
        </w:rPr>
        <w:t>,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lastRenderedPageBreak/>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A569823"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A6FAD03" w:rsidR="00230002" w:rsidRPr="00FF429C" w:rsidRDefault="0035311B" w:rsidP="0035311B">
      <w:pPr>
        <w:pStyle w:val="Nvel2-Red"/>
        <w:numPr>
          <w:ilvl w:val="0"/>
          <w:numId w:val="0"/>
        </w:numPr>
        <w:ind w:left="4395" w:hanging="4395"/>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10.1. </w:t>
      </w:r>
      <w:r w:rsidR="00230002" w:rsidRPr="00FF429C">
        <w:rPr>
          <w:rFonts w:ascii="Times New Roman" w:hAnsi="Times New Roman" w:cs="Times New Roman"/>
          <w:i w:val="0"/>
          <w:color w:val="auto"/>
          <w:sz w:val="24"/>
          <w:szCs w:val="24"/>
        </w:rPr>
        <w:t>Não haverá exigência de garantia contratual da execução.</w:t>
      </w:r>
    </w:p>
    <w:p w14:paraId="51734DE7" w14:textId="1B08246D"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5311B">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6B2B6335" w:rsidR="00230002" w:rsidRPr="004D6330" w:rsidRDefault="0035311B" w:rsidP="0035311B">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11.1. </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2AC5645A"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parcial do contrato;</w:t>
      </w:r>
    </w:p>
    <w:p w14:paraId="71BE8136" w14:textId="5D66BFD9"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parcial do contrato que cause grave dano à Administração ou ao funcionamento dos serviços públicos ou ao interesse coletivo;</w:t>
      </w:r>
    </w:p>
    <w:p w14:paraId="346FDE31" w14:textId="0E91A6E5"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w:t>
      </w:r>
      <w:r w:rsidR="00230002" w:rsidRPr="004D6330">
        <w:rPr>
          <w:rFonts w:eastAsia="Arial"/>
          <w:sz w:val="24"/>
          <w:szCs w:val="24"/>
        </w:rPr>
        <w:t xml:space="preserve"> causa à inexecução total do contrato;</w:t>
      </w:r>
    </w:p>
    <w:p w14:paraId="42ABD518" w14:textId="310A6EBD"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w:t>
      </w:r>
      <w:r w:rsidR="00230002" w:rsidRPr="004D6330">
        <w:rPr>
          <w:rFonts w:eastAsia="Arial"/>
          <w:sz w:val="24"/>
          <w:szCs w:val="24"/>
        </w:rPr>
        <w:t xml:space="preserve"> o retardamento da execução ou da entrega do objeto da contratação sem motivo justificado;</w:t>
      </w:r>
    </w:p>
    <w:p w14:paraId="551AC4A5" w14:textId="3F5F4DF1"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w:t>
      </w:r>
      <w:r w:rsidR="00230002" w:rsidRPr="004D6330">
        <w:rPr>
          <w:rFonts w:eastAsia="Arial"/>
          <w:sz w:val="24"/>
          <w:szCs w:val="24"/>
        </w:rPr>
        <w:t xml:space="preserve"> documentação falsa ou prestar declaração falsa durante a execução do contrato;</w:t>
      </w:r>
    </w:p>
    <w:p w14:paraId="7EF6E05A" w14:textId="3046DB24"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w:t>
      </w:r>
      <w:r w:rsidR="00230002" w:rsidRPr="004D6330">
        <w:rPr>
          <w:rFonts w:eastAsia="Arial"/>
          <w:sz w:val="24"/>
          <w:szCs w:val="24"/>
        </w:rPr>
        <w:t xml:space="preserve"> ato fraudulento na execução do contrato;</w:t>
      </w:r>
    </w:p>
    <w:p w14:paraId="6009EAE8" w14:textId="14EE180E"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w:t>
      </w:r>
      <w:r w:rsidR="00230002" w:rsidRPr="004D6330">
        <w:rPr>
          <w:rFonts w:eastAsia="Arial"/>
          <w:sz w:val="24"/>
          <w:szCs w:val="24"/>
        </w:rPr>
        <w:t>-se de modo inidôneo ou cometer fraude de qualquer natureza;</w:t>
      </w:r>
    </w:p>
    <w:p w14:paraId="7785BD30" w14:textId="0BA2E4FD" w:rsidR="00230002" w:rsidRPr="004D6330" w:rsidRDefault="00FE76A0"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w:t>
      </w:r>
      <w:r w:rsidR="00230002" w:rsidRPr="004D6330">
        <w:rPr>
          <w:rFonts w:eastAsia="Arial"/>
          <w:sz w:val="24"/>
          <w:szCs w:val="24"/>
        </w:rPr>
        <w:t xml:space="preserve"> ato lesivo previsto no art. 5º da Lei nº 12.846, de 1º de agosto de 2013.</w:t>
      </w:r>
    </w:p>
    <w:p w14:paraId="60B7E4C1" w14:textId="0A797FF7" w:rsidR="00230002" w:rsidRPr="004D6330" w:rsidRDefault="00230002" w:rsidP="0035311B">
      <w:pPr>
        <w:pStyle w:val="Nivel2"/>
        <w:numPr>
          <w:ilvl w:val="1"/>
          <w:numId w:val="33"/>
        </w:numPr>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38F14855" w14:textId="77777777" w:rsidR="0035311B" w:rsidRDefault="0035311B" w:rsidP="0035311B">
      <w:pPr>
        <w:suppressAutoHyphens/>
        <w:spacing w:before="120" w:after="120" w:line="276" w:lineRule="auto"/>
        <w:ind w:left="284"/>
        <w:contextualSpacing/>
        <w:jc w:val="both"/>
        <w:rPr>
          <w:rFonts w:eastAsia="Arial"/>
          <w:sz w:val="24"/>
          <w:szCs w:val="24"/>
        </w:rPr>
      </w:pPr>
      <w:r>
        <w:rPr>
          <w:rFonts w:eastAsia="Arial"/>
          <w:b/>
          <w:bCs/>
          <w:sz w:val="24"/>
          <w:szCs w:val="24"/>
        </w:rPr>
        <w:t xml:space="preserve">a) </w:t>
      </w:r>
      <w:r w:rsidR="00230002" w:rsidRPr="004D6330">
        <w:rPr>
          <w:rFonts w:eastAsia="Arial"/>
          <w:b/>
          <w:bCs/>
          <w:sz w:val="24"/>
          <w:szCs w:val="24"/>
        </w:rPr>
        <w:t>Advertência</w:t>
      </w:r>
      <w:r w:rsidR="00230002" w:rsidRPr="004D6330">
        <w:rPr>
          <w:rFonts w:eastAsia="Arial"/>
          <w:sz w:val="24"/>
          <w:szCs w:val="24"/>
        </w:rPr>
        <w:t>, quando o contratado der causa à inexecução parcial do contrato, sempre que não se justificar a imposição de penalidade mais grave (</w:t>
      </w:r>
      <w:hyperlink r:id="rId31" w:anchor="art156§2" w:history="1">
        <w:r w:rsidR="00230002" w:rsidRPr="004D6330">
          <w:rPr>
            <w:rStyle w:val="Hyperlink"/>
            <w:rFonts w:eastAsia="Arial"/>
            <w:sz w:val="24"/>
            <w:szCs w:val="24"/>
          </w:rPr>
          <w:t xml:space="preserve">art. 156, §2º, da </w:t>
        </w:r>
        <w:bookmarkStart w:id="5" w:name="_Hlk114504069"/>
        <w:r w:rsidR="00230002" w:rsidRPr="004D6330">
          <w:rPr>
            <w:rStyle w:val="Hyperlink"/>
            <w:rFonts w:eastAsia="Arial"/>
            <w:sz w:val="24"/>
            <w:szCs w:val="24"/>
          </w:rPr>
          <w:t>Lei nº 14.133, de 2021</w:t>
        </w:r>
        <w:bookmarkEnd w:id="5"/>
      </w:hyperlink>
      <w:r w:rsidR="00230002" w:rsidRPr="004D6330">
        <w:rPr>
          <w:rFonts w:eastAsia="Arial"/>
          <w:sz w:val="24"/>
          <w:szCs w:val="24"/>
        </w:rPr>
        <w:t>);</w:t>
      </w:r>
      <w:r>
        <w:rPr>
          <w:rFonts w:eastAsia="Arial"/>
          <w:sz w:val="24"/>
          <w:szCs w:val="24"/>
        </w:rPr>
        <w:t xml:space="preserve"> </w:t>
      </w:r>
    </w:p>
    <w:p w14:paraId="7E1DE29E" w14:textId="3E3CB01D" w:rsidR="00230002" w:rsidRPr="004D6330" w:rsidRDefault="0035311B" w:rsidP="0035311B">
      <w:pPr>
        <w:suppressAutoHyphens/>
        <w:spacing w:before="120" w:after="120" w:line="276" w:lineRule="auto"/>
        <w:ind w:left="284"/>
        <w:contextualSpacing/>
        <w:jc w:val="both"/>
        <w:rPr>
          <w:rFonts w:eastAsia="Arial"/>
          <w:sz w:val="24"/>
          <w:szCs w:val="24"/>
        </w:rPr>
      </w:pPr>
      <w:r>
        <w:rPr>
          <w:rFonts w:eastAsia="Arial"/>
          <w:b/>
          <w:bCs/>
          <w:sz w:val="24"/>
          <w:szCs w:val="24"/>
        </w:rPr>
        <w:t xml:space="preserve">b) </w:t>
      </w:r>
      <w:r w:rsidR="00230002" w:rsidRPr="004D6330">
        <w:rPr>
          <w:rFonts w:eastAsia="Arial"/>
          <w:b/>
          <w:bCs/>
          <w:sz w:val="24"/>
          <w:szCs w:val="24"/>
        </w:rPr>
        <w:t>Impedimento de licitar e contratar</w:t>
      </w:r>
      <w:r w:rsidR="00230002"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00230002" w:rsidRPr="004D6330">
          <w:rPr>
            <w:rStyle w:val="Hyperlink"/>
            <w:rFonts w:eastAsia="Arial"/>
            <w:sz w:val="24"/>
            <w:szCs w:val="24"/>
          </w:rPr>
          <w:t>art. 156, § 4º, da Lei nº 14.133, de 2021</w:t>
        </w:r>
      </w:hyperlink>
      <w:r w:rsidR="00230002" w:rsidRPr="004D6330">
        <w:rPr>
          <w:rFonts w:eastAsia="Arial"/>
          <w:sz w:val="24"/>
          <w:szCs w:val="24"/>
        </w:rPr>
        <w:t>);</w:t>
      </w:r>
    </w:p>
    <w:p w14:paraId="5B8BBFF5" w14:textId="015B5671" w:rsidR="00230002" w:rsidRPr="0035311B" w:rsidRDefault="00230002" w:rsidP="0035311B">
      <w:pPr>
        <w:pStyle w:val="PargrafodaLista"/>
        <w:numPr>
          <w:ilvl w:val="0"/>
          <w:numId w:val="34"/>
        </w:numPr>
        <w:suppressAutoHyphens/>
        <w:spacing w:before="120" w:after="120" w:line="276" w:lineRule="auto"/>
        <w:jc w:val="both"/>
        <w:rPr>
          <w:rFonts w:eastAsia="Arial"/>
          <w:sz w:val="24"/>
          <w:szCs w:val="24"/>
        </w:rPr>
      </w:pPr>
      <w:r w:rsidRPr="0035311B">
        <w:rPr>
          <w:rFonts w:eastAsia="Arial"/>
          <w:b/>
          <w:bCs/>
          <w:sz w:val="24"/>
          <w:szCs w:val="24"/>
        </w:rPr>
        <w:t>Declaração de inidoneidade para licitar e contratar</w:t>
      </w:r>
      <w:r w:rsidRPr="0035311B">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35311B">
          <w:rPr>
            <w:rStyle w:val="Hyperlink"/>
            <w:rFonts w:eastAsia="Arial"/>
            <w:sz w:val="24"/>
            <w:szCs w:val="24"/>
          </w:rPr>
          <w:t>art. 156, §5º, da Lei nº 14.133, de 2021</w:t>
        </w:r>
      </w:hyperlink>
      <w:r w:rsidRPr="0035311B">
        <w:rPr>
          <w:rFonts w:eastAsia="Arial"/>
          <w:sz w:val="24"/>
          <w:szCs w:val="24"/>
        </w:rPr>
        <w:t>).</w:t>
      </w:r>
    </w:p>
    <w:p w14:paraId="1B4FFDE3" w14:textId="59052405" w:rsidR="00230002" w:rsidRPr="0035311B" w:rsidRDefault="00230002" w:rsidP="0035311B">
      <w:pPr>
        <w:pStyle w:val="PargrafodaLista"/>
        <w:numPr>
          <w:ilvl w:val="0"/>
          <w:numId w:val="34"/>
        </w:numPr>
        <w:suppressAutoHyphens/>
        <w:spacing w:before="120" w:after="120" w:line="276" w:lineRule="auto"/>
        <w:jc w:val="both"/>
        <w:rPr>
          <w:rFonts w:eastAsia="Arial"/>
          <w:sz w:val="24"/>
          <w:szCs w:val="24"/>
        </w:rPr>
      </w:pPr>
      <w:r w:rsidRPr="0035311B">
        <w:rPr>
          <w:rFonts w:eastAsia="Arial"/>
          <w:b/>
          <w:bCs/>
          <w:sz w:val="24"/>
          <w:szCs w:val="24"/>
        </w:rPr>
        <w:t>Multa:</w:t>
      </w:r>
    </w:p>
    <w:p w14:paraId="66CBA5CF" w14:textId="14B550FD" w:rsidR="00230002" w:rsidRPr="004D6330" w:rsidRDefault="00230002" w:rsidP="0035311B">
      <w:pPr>
        <w:numPr>
          <w:ilvl w:val="3"/>
          <w:numId w:val="34"/>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00EF0C18" w:rsidRPr="00EF0C18">
        <w:rPr>
          <w:rFonts w:eastAsia="Arial"/>
          <w:sz w:val="24"/>
          <w:szCs w:val="24"/>
        </w:rPr>
        <w:t>10%</w:t>
      </w:r>
      <w:r w:rsidRPr="00EF0C18">
        <w:rPr>
          <w:rFonts w:eastAsia="Arial"/>
          <w:sz w:val="24"/>
          <w:szCs w:val="24"/>
        </w:rPr>
        <w:t xml:space="preserve"> </w:t>
      </w:r>
      <w:r w:rsidRPr="004D6330">
        <w:rPr>
          <w:rFonts w:eastAsia="Arial"/>
          <w:sz w:val="24"/>
          <w:szCs w:val="24"/>
        </w:rPr>
        <w:t>(</w:t>
      </w:r>
      <w:r w:rsidR="00EF0C18">
        <w:rPr>
          <w:rFonts w:eastAsia="Arial"/>
          <w:sz w:val="24"/>
          <w:szCs w:val="24"/>
        </w:rPr>
        <w:t xml:space="preserve">dez </w:t>
      </w:r>
      <w:r w:rsidRPr="004D6330">
        <w:rPr>
          <w:rFonts w:eastAsia="Arial"/>
          <w:sz w:val="24"/>
          <w:szCs w:val="24"/>
        </w:rPr>
        <w:t xml:space="preserve">por cento) por dia de atraso injustificado sobre o valor da parcela inadimplida, até o limite de </w:t>
      </w:r>
      <w:r w:rsidR="00EF0C18" w:rsidRPr="00EF0C18">
        <w:rPr>
          <w:rFonts w:eastAsia="Arial"/>
          <w:sz w:val="24"/>
          <w:szCs w:val="24"/>
        </w:rPr>
        <w:t>30 (trinta)</w:t>
      </w:r>
      <w:r w:rsidRPr="00EF0C18">
        <w:rPr>
          <w:rFonts w:eastAsia="Arial"/>
          <w:sz w:val="24"/>
          <w:szCs w:val="24"/>
        </w:rPr>
        <w:t xml:space="preserve"> </w:t>
      </w:r>
      <w:r w:rsidRPr="004D6330">
        <w:rPr>
          <w:rFonts w:eastAsia="Arial"/>
          <w:sz w:val="24"/>
          <w:szCs w:val="24"/>
        </w:rPr>
        <w:t>dias;</w:t>
      </w:r>
    </w:p>
    <w:p w14:paraId="2A04ED41" w14:textId="49982F63" w:rsidR="00230002" w:rsidRPr="004D6330" w:rsidRDefault="00230002" w:rsidP="0035311B">
      <w:pPr>
        <w:pStyle w:val="Nivel2"/>
        <w:numPr>
          <w:ilvl w:val="1"/>
          <w:numId w:val="33"/>
        </w:numPr>
        <w:rPr>
          <w:rFonts w:ascii="Times New Roman" w:hAnsi="Times New Roman" w:cs="Times New Roman"/>
          <w:sz w:val="24"/>
          <w:szCs w:val="24"/>
        </w:rPr>
      </w:pPr>
      <w:r w:rsidRPr="004D6330">
        <w:rPr>
          <w:rFonts w:ascii="Times New Roman" w:hAnsi="Times New Roman" w:cs="Times New Roman"/>
          <w:sz w:val="24"/>
          <w:szCs w:val="24"/>
        </w:rPr>
        <w:lastRenderedPageBreak/>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35311B">
      <w:pPr>
        <w:pStyle w:val="Nivel3"/>
        <w:numPr>
          <w:ilvl w:val="2"/>
          <w:numId w:val="33"/>
        </w:numPr>
        <w:ind w:left="284" w:firstLine="0"/>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5A1B9051"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EF0C18" w:rsidRPr="00EF0C18">
        <w:rPr>
          <w:rFonts w:ascii="Times New Roman" w:hAnsi="Times New Roman" w:cs="Times New Roman"/>
          <w:iCs/>
          <w:color w:val="auto"/>
          <w:sz w:val="24"/>
          <w:szCs w:val="24"/>
        </w:rPr>
        <w:t>5 (cinco)</w:t>
      </w:r>
      <w:r w:rsidRPr="00EF0C18">
        <w:rPr>
          <w:rFonts w:ascii="Times New Roman" w:hAnsi="Times New Roman" w:cs="Times New Roman"/>
          <w:iCs/>
          <w:color w:val="auto"/>
          <w:sz w:val="24"/>
          <w:szCs w:val="24"/>
        </w:rPr>
        <w:t xml:space="preserve"> </w:t>
      </w:r>
      <w:r w:rsidRPr="004D6330">
        <w:rPr>
          <w:rFonts w:ascii="Times New Roman" w:hAnsi="Times New Roman" w:cs="Times New Roman"/>
          <w:sz w:val="24"/>
          <w:szCs w:val="24"/>
        </w:rPr>
        <w:t>dias, a contar da data do recebimento da comunicação enviada pela autoridade competente.</w:t>
      </w:r>
      <w:bookmarkStart w:id="6" w:name="_Hlk78351618"/>
      <w:bookmarkEnd w:id="6"/>
    </w:p>
    <w:p w14:paraId="4469871C"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B4880E1" w:rsidR="00230002" w:rsidRPr="004D6330" w:rsidRDefault="00FE76A0"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w:t>
      </w:r>
      <w:r w:rsidR="00230002" w:rsidRPr="004D6330">
        <w:rPr>
          <w:rFonts w:eastAsia="Arial"/>
          <w:sz w:val="24"/>
          <w:szCs w:val="24"/>
        </w:rPr>
        <w:t xml:space="preserve"> natureza e a gravidade da infração cometida;</w:t>
      </w:r>
    </w:p>
    <w:p w14:paraId="6AB058A8" w14:textId="196EA91C" w:rsidR="00230002" w:rsidRPr="004D6330" w:rsidRDefault="00FE76A0"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w:t>
      </w:r>
      <w:r w:rsidR="00230002" w:rsidRPr="004D6330">
        <w:rPr>
          <w:rFonts w:eastAsia="Arial"/>
          <w:sz w:val="24"/>
          <w:szCs w:val="24"/>
        </w:rPr>
        <w:t xml:space="preserve"> peculiaridades do caso concreto;</w:t>
      </w:r>
    </w:p>
    <w:p w14:paraId="0A4627EF" w14:textId="08416960" w:rsidR="00230002" w:rsidRPr="004D6330" w:rsidRDefault="00FE76A0"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w:t>
      </w:r>
      <w:r w:rsidR="00230002" w:rsidRPr="004D6330">
        <w:rPr>
          <w:rFonts w:eastAsia="Arial"/>
          <w:sz w:val="24"/>
          <w:szCs w:val="24"/>
        </w:rPr>
        <w:t xml:space="preserve"> circunstâncias agravantes ou atenuantes;</w:t>
      </w:r>
    </w:p>
    <w:p w14:paraId="4076BBD0" w14:textId="43998512" w:rsidR="00230002" w:rsidRPr="004D6330" w:rsidRDefault="00FE76A0"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w:t>
      </w:r>
      <w:r w:rsidR="00230002" w:rsidRPr="004D6330">
        <w:rPr>
          <w:rFonts w:eastAsia="Arial"/>
          <w:sz w:val="24"/>
          <w:szCs w:val="24"/>
        </w:rPr>
        <w:t xml:space="preserve"> danos que dela provierem para o Contratante;</w:t>
      </w:r>
    </w:p>
    <w:p w14:paraId="260FF90D" w14:textId="460EA684" w:rsidR="00230002" w:rsidRPr="004D6330" w:rsidRDefault="00FE76A0"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w:t>
      </w:r>
      <w:r w:rsidR="00230002" w:rsidRPr="004D6330">
        <w:rPr>
          <w:rFonts w:eastAsia="Arial"/>
          <w:sz w:val="24"/>
          <w:szCs w:val="24"/>
        </w:rPr>
        <w:t xml:space="preserve"> implantação ou o aperfeiçoamento de programa de integridade, conforme normas e orientações dos órgãos de controle.</w:t>
      </w:r>
    </w:p>
    <w:p w14:paraId="4DD21D12"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35311B">
      <w:pPr>
        <w:pStyle w:val="Nivel2"/>
        <w:numPr>
          <w:ilvl w:val="1"/>
          <w:numId w:val="33"/>
        </w:numPr>
        <w:ind w:left="0" w:firstLine="0"/>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35311B">
      <w:pPr>
        <w:pStyle w:val="Nivel2"/>
        <w:numPr>
          <w:ilvl w:val="1"/>
          <w:numId w:val="33"/>
        </w:numPr>
        <w:ind w:left="0" w:firstLine="0"/>
        <w:rPr>
          <w:rFonts w:ascii="Times New Roman" w:hAnsi="Times New Roman" w:cs="Times New Roman"/>
          <w:i/>
          <w:iCs/>
          <w:sz w:val="24"/>
          <w:szCs w:val="24"/>
        </w:rPr>
      </w:pPr>
      <w:r w:rsidRPr="004D6330">
        <w:rPr>
          <w:rFonts w:ascii="Times New Roman" w:hAnsi="Times New Roman" w:cs="Times New Roman"/>
          <w:sz w:val="24"/>
          <w:szCs w:val="24"/>
        </w:rPr>
        <w:lastRenderedPageBreak/>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4D6330">
        <w:rPr>
          <w:rFonts w:ascii="Times New Roman" w:hAnsi="Times New Roman" w:cs="Times New Roman"/>
          <w:sz w:val="24"/>
          <w:szCs w:val="24"/>
        </w:rPr>
        <w:t>Ceis</w:t>
      </w:r>
      <w:proofErr w:type="spellEnd"/>
      <w:r w:rsidRPr="004D6330">
        <w:rPr>
          <w:rFonts w:ascii="Times New Roman" w:hAnsi="Times New Roman" w:cs="Times New Roman"/>
          <w:sz w:val="24"/>
          <w:szCs w:val="24"/>
        </w:rPr>
        <w:t>) e no Cadastro Nacional de Empresas Punidas (</w:t>
      </w:r>
      <w:proofErr w:type="spellStart"/>
      <w:r w:rsidRPr="004D6330">
        <w:rPr>
          <w:rFonts w:ascii="Times New Roman" w:hAnsi="Times New Roman" w:cs="Times New Roman"/>
          <w:sz w:val="24"/>
          <w:szCs w:val="24"/>
        </w:rPr>
        <w:t>Cnep</w:t>
      </w:r>
      <w:proofErr w:type="spellEnd"/>
      <w:r w:rsidRPr="004D6330">
        <w:rPr>
          <w:rFonts w:ascii="Times New Roman" w:hAnsi="Times New Roman" w:cs="Times New Roman"/>
          <w:sz w:val="24"/>
          <w:szCs w:val="24"/>
        </w:rPr>
        <w:t>),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35311B">
      <w:pPr>
        <w:pStyle w:val="Nivel2"/>
        <w:numPr>
          <w:ilvl w:val="1"/>
          <w:numId w:val="33"/>
        </w:numPr>
        <w:ind w:left="0" w:firstLine="0"/>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35311B">
      <w:pPr>
        <w:pStyle w:val="Nivel2"/>
        <w:numPr>
          <w:ilvl w:val="1"/>
          <w:numId w:val="3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4BE69BC8"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5311B">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2761CA1" w14:textId="04A77AA8" w:rsidR="00230002" w:rsidRPr="00EF0C18" w:rsidRDefault="00230002" w:rsidP="0035311B">
      <w:pPr>
        <w:pStyle w:val="Nvel2-Red"/>
        <w:numPr>
          <w:ilvl w:val="1"/>
          <w:numId w:val="35"/>
        </w:numPr>
        <w:rPr>
          <w:rFonts w:ascii="Times New Roman" w:hAnsi="Times New Roman" w:cs="Times New Roman"/>
          <w:i w:val="0"/>
          <w:color w:val="auto"/>
          <w:sz w:val="24"/>
          <w:szCs w:val="24"/>
        </w:rPr>
      </w:pPr>
      <w:r w:rsidRPr="00EF0C18">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EF0C18" w:rsidRDefault="00230002" w:rsidP="0035311B">
      <w:pPr>
        <w:pStyle w:val="Nvel2-Red"/>
        <w:numPr>
          <w:ilvl w:val="1"/>
          <w:numId w:val="35"/>
        </w:numPr>
        <w:ind w:left="0" w:firstLine="0"/>
        <w:rPr>
          <w:rFonts w:ascii="Times New Roman" w:hAnsi="Times New Roman" w:cs="Times New Roman"/>
          <w:i w:val="0"/>
          <w:color w:val="auto"/>
          <w:sz w:val="24"/>
          <w:szCs w:val="24"/>
        </w:rPr>
      </w:pPr>
      <w:r w:rsidRPr="00EF0C18">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EF0C18" w:rsidRDefault="00230002" w:rsidP="0035311B">
      <w:pPr>
        <w:pStyle w:val="Nvel2-Red"/>
        <w:numPr>
          <w:ilvl w:val="1"/>
          <w:numId w:val="35"/>
        </w:numPr>
        <w:ind w:left="0" w:firstLine="0"/>
        <w:rPr>
          <w:rFonts w:ascii="Times New Roman" w:hAnsi="Times New Roman" w:cs="Times New Roman"/>
          <w:i w:val="0"/>
          <w:color w:val="auto"/>
          <w:sz w:val="24"/>
          <w:szCs w:val="24"/>
        </w:rPr>
      </w:pPr>
      <w:r w:rsidRPr="00EF0C18">
        <w:rPr>
          <w:rFonts w:ascii="Times New Roman" w:hAnsi="Times New Roman" w:cs="Times New Roman"/>
          <w:i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4D6330" w:rsidRDefault="00230002" w:rsidP="0035311B">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EF0C18">
        <w:rPr>
          <w:rFonts w:ascii="Times New Roman" w:hAnsi="Times New Roman" w:cs="Times New Roman"/>
          <w:sz w:val="24"/>
          <w:szCs w:val="24"/>
        </w:rPr>
        <w:t>poderá</w:t>
      </w:r>
      <w:r w:rsidRPr="004D6330">
        <w:rPr>
          <w:rFonts w:ascii="Times New Roman" w:hAnsi="Times New Roman" w:cs="Times New Roman"/>
          <w:sz w:val="24"/>
          <w:szCs w:val="24"/>
        </w:rPr>
        <w:t xml:space="preserve"> ser extinto antes de cumpridas as obrigações nele estipuladas, ou antes do prazo nele fixado, por algum dos motivos previstos no </w:t>
      </w:r>
      <w:hyperlink r:id="rId48" w:anchor="art137">
        <w:r w:rsidRPr="004D6330">
          <w:rPr>
            <w:rStyle w:val="Hyperlink"/>
            <w:rFonts w:ascii="Times New Roman" w:hAnsi="Times New Roman" w:cs="Times New Roman"/>
            <w:sz w:val="24"/>
            <w:szCs w:val="24"/>
          </w:rPr>
          <w:t>artigo 137 da Lei nº 14.133/21</w:t>
        </w:r>
      </w:hyperlink>
      <w:r w:rsidRPr="004D6330">
        <w:rPr>
          <w:rFonts w:ascii="Times New Roman" w:hAnsi="Times New Roman" w:cs="Times New Roman"/>
          <w:sz w:val="24"/>
          <w:szCs w:val="24"/>
        </w:rPr>
        <w:t xml:space="preserve">, bem como amigavelmente, </w:t>
      </w:r>
      <w:r w:rsidRPr="004D6330">
        <w:rPr>
          <w:rFonts w:ascii="Times New Roman" w:hAnsi="Times New Roman" w:cs="Times New Roman"/>
          <w:color w:val="000000" w:themeColor="text1"/>
          <w:sz w:val="24"/>
          <w:szCs w:val="24"/>
        </w:rPr>
        <w:t>assegurados o contraditório e a ampla defesa</w:t>
      </w:r>
      <w:r w:rsidRPr="004D6330">
        <w:rPr>
          <w:rFonts w:ascii="Times New Roman" w:hAnsi="Times New Roman" w:cs="Times New Roman"/>
          <w:sz w:val="24"/>
          <w:szCs w:val="24"/>
        </w:rPr>
        <w:t>.</w:t>
      </w:r>
    </w:p>
    <w:p w14:paraId="4180618E" w14:textId="77777777" w:rsidR="00230002" w:rsidRPr="004D6330" w:rsidRDefault="00230002" w:rsidP="0035311B">
      <w:pPr>
        <w:pStyle w:val="Nivel3"/>
        <w:numPr>
          <w:ilvl w:val="2"/>
          <w:numId w:val="35"/>
        </w:numPr>
        <w:ind w:left="284" w:firstLine="0"/>
        <w:rPr>
          <w:rFonts w:ascii="Times New Roman" w:hAnsi="Times New Roman" w:cs="Times New Roman"/>
          <w:sz w:val="24"/>
          <w:szCs w:val="24"/>
        </w:rPr>
      </w:pPr>
      <w:r w:rsidRPr="004D6330">
        <w:rPr>
          <w:rFonts w:ascii="Times New Roman" w:hAnsi="Times New Roman" w:cs="Times New Roman"/>
          <w:sz w:val="24"/>
          <w:szCs w:val="24"/>
        </w:rPr>
        <w:t xml:space="preserve">Nesta hipótese, aplicam-se também os </w:t>
      </w:r>
      <w:hyperlink r:id="rId49" w:anchor="art138" w:history="1">
        <w:r w:rsidRPr="004D6330">
          <w:rPr>
            <w:rStyle w:val="Hyperlink"/>
            <w:rFonts w:ascii="Times New Roman" w:hAnsi="Times New Roman" w:cs="Times New Roman"/>
            <w:sz w:val="24"/>
            <w:szCs w:val="24"/>
          </w:rPr>
          <w:t>artigos 138 e 139</w:t>
        </w:r>
      </w:hyperlink>
      <w:r w:rsidRPr="004D6330">
        <w:rPr>
          <w:rFonts w:ascii="Times New Roman" w:hAnsi="Times New Roman" w:cs="Times New Roman"/>
          <w:sz w:val="24"/>
          <w:szCs w:val="24"/>
        </w:rPr>
        <w:t xml:space="preserve"> da mesma Lei.</w:t>
      </w:r>
    </w:p>
    <w:p w14:paraId="752B6970" w14:textId="77777777" w:rsidR="00230002" w:rsidRPr="004D6330" w:rsidRDefault="00230002" w:rsidP="0035311B">
      <w:pPr>
        <w:pStyle w:val="Nivel3"/>
        <w:numPr>
          <w:ilvl w:val="2"/>
          <w:numId w:val="35"/>
        </w:numPr>
        <w:ind w:left="284" w:firstLine="0"/>
        <w:rPr>
          <w:rFonts w:ascii="Times New Roman" w:hAnsi="Times New Roman" w:cs="Times New Roman"/>
          <w:sz w:val="24"/>
          <w:szCs w:val="24"/>
        </w:rPr>
      </w:pPr>
      <w:r w:rsidRPr="004D6330">
        <w:rPr>
          <w:rFonts w:ascii="Times New Roman" w:hAnsi="Times New Roman" w:cs="Times New Roman"/>
          <w:sz w:val="24"/>
          <w:szCs w:val="24"/>
        </w:rPr>
        <w:t xml:space="preserve">A alteração social ou a modificação da finalidade ou da estrutura da empresa não ensejará a </w:t>
      </w:r>
      <w:r w:rsidRPr="00EF0C18">
        <w:rPr>
          <w:rFonts w:ascii="Times New Roman" w:hAnsi="Times New Roman" w:cs="Times New Roman"/>
          <w:sz w:val="24"/>
          <w:szCs w:val="24"/>
        </w:rPr>
        <w:t>extinção</w:t>
      </w:r>
      <w:r w:rsidRPr="004D6330">
        <w:rPr>
          <w:rFonts w:ascii="Times New Roman" w:hAnsi="Times New Roman" w:cs="Times New Roman"/>
          <w:sz w:val="24"/>
          <w:szCs w:val="24"/>
        </w:rPr>
        <w:t xml:space="preserve"> se não restringir sua capacidade de concluir o contrato.</w:t>
      </w:r>
    </w:p>
    <w:p w14:paraId="1D78DA43" w14:textId="77777777" w:rsidR="00230002" w:rsidRPr="004D6330" w:rsidRDefault="00230002" w:rsidP="0035311B">
      <w:pPr>
        <w:pStyle w:val="Nivel4"/>
        <w:numPr>
          <w:ilvl w:val="3"/>
          <w:numId w:val="35"/>
        </w:numPr>
        <w:ind w:left="567" w:firstLine="0"/>
        <w:rPr>
          <w:rFonts w:ascii="Times New Roman" w:hAnsi="Times New Roman" w:cs="Times New Roman"/>
          <w:sz w:val="24"/>
          <w:szCs w:val="24"/>
        </w:rPr>
      </w:pPr>
      <w:r w:rsidRPr="004D6330">
        <w:rPr>
          <w:rFonts w:ascii="Times New Roman" w:hAnsi="Times New Roman" w:cs="Times New Roman"/>
          <w:color w:val="000000" w:themeColor="text1"/>
          <w:sz w:val="24"/>
          <w:szCs w:val="24"/>
        </w:rPr>
        <w:t xml:space="preserve">Se a operação </w:t>
      </w:r>
      <w:r w:rsidRPr="004D6330">
        <w:rPr>
          <w:rFonts w:ascii="Times New Roman" w:hAnsi="Times New Roman" w:cs="Times New Roman"/>
          <w:sz w:val="24"/>
          <w:szCs w:val="24"/>
        </w:rPr>
        <w:t>implicar mudança da pessoa jurídica contratada, deverá ser formalizado termo aditivo para alteração subjetiva.</w:t>
      </w:r>
    </w:p>
    <w:p w14:paraId="4059F775" w14:textId="77777777" w:rsidR="00230002" w:rsidRPr="004D6330" w:rsidRDefault="00230002" w:rsidP="0035311B">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termo de </w:t>
      </w:r>
      <w:r w:rsidRPr="00EF0C18">
        <w:rPr>
          <w:rFonts w:ascii="Times New Roman" w:hAnsi="Times New Roman" w:cs="Times New Roman"/>
          <w:sz w:val="24"/>
          <w:szCs w:val="24"/>
        </w:rPr>
        <w:t>extinção</w:t>
      </w:r>
      <w:r w:rsidRPr="004D6330">
        <w:rPr>
          <w:rFonts w:ascii="Times New Roman" w:hAnsi="Times New Roman" w:cs="Times New Roman"/>
          <w:sz w:val="24"/>
          <w:szCs w:val="24"/>
        </w:rPr>
        <w:t>, sempre que possível, será precedido:</w:t>
      </w:r>
    </w:p>
    <w:p w14:paraId="56772968" w14:textId="77777777" w:rsidR="00230002" w:rsidRPr="004D6330" w:rsidRDefault="00230002" w:rsidP="0035311B">
      <w:pPr>
        <w:pStyle w:val="Nivel4"/>
        <w:numPr>
          <w:ilvl w:val="3"/>
          <w:numId w:val="35"/>
        </w:numPr>
        <w:ind w:left="567" w:firstLine="0"/>
        <w:rPr>
          <w:rFonts w:ascii="Times New Roman" w:hAnsi="Times New Roman" w:cs="Times New Roman"/>
          <w:sz w:val="24"/>
          <w:szCs w:val="24"/>
        </w:rPr>
      </w:pPr>
      <w:r w:rsidRPr="004D6330">
        <w:rPr>
          <w:rFonts w:ascii="Times New Roman" w:hAnsi="Times New Roman" w:cs="Times New Roman"/>
          <w:sz w:val="24"/>
          <w:szCs w:val="24"/>
        </w:rPr>
        <w:t>Balanço dos eventos contratuais já cumpridos ou parcialmente cumpridos;</w:t>
      </w:r>
    </w:p>
    <w:p w14:paraId="347C55D2" w14:textId="77777777" w:rsidR="00230002" w:rsidRPr="004D6330" w:rsidRDefault="00230002" w:rsidP="0035311B">
      <w:pPr>
        <w:pStyle w:val="Nivel4"/>
        <w:numPr>
          <w:ilvl w:val="3"/>
          <w:numId w:val="35"/>
        </w:numPr>
        <w:ind w:left="567" w:firstLine="0"/>
        <w:rPr>
          <w:rFonts w:ascii="Times New Roman" w:hAnsi="Times New Roman" w:cs="Times New Roman"/>
          <w:sz w:val="24"/>
          <w:szCs w:val="24"/>
        </w:rPr>
      </w:pPr>
      <w:r w:rsidRPr="004D6330">
        <w:rPr>
          <w:rFonts w:ascii="Times New Roman" w:hAnsi="Times New Roman" w:cs="Times New Roman"/>
          <w:sz w:val="24"/>
          <w:szCs w:val="24"/>
        </w:rPr>
        <w:t>Relação dos pagamentos já efetuados e ainda devidos;</w:t>
      </w:r>
    </w:p>
    <w:p w14:paraId="20F5275E" w14:textId="77777777" w:rsidR="00230002" w:rsidRPr="004D6330" w:rsidRDefault="00230002" w:rsidP="0035311B">
      <w:pPr>
        <w:pStyle w:val="Nivel4"/>
        <w:numPr>
          <w:ilvl w:val="3"/>
          <w:numId w:val="35"/>
        </w:numPr>
        <w:ind w:left="567" w:firstLine="0"/>
        <w:rPr>
          <w:rFonts w:ascii="Times New Roman" w:hAnsi="Times New Roman" w:cs="Times New Roman"/>
          <w:sz w:val="24"/>
          <w:szCs w:val="24"/>
        </w:rPr>
      </w:pPr>
      <w:r w:rsidRPr="004D6330">
        <w:rPr>
          <w:rFonts w:ascii="Times New Roman" w:hAnsi="Times New Roman" w:cs="Times New Roman"/>
          <w:sz w:val="24"/>
          <w:szCs w:val="24"/>
        </w:rPr>
        <w:t>Indenizações e multas.</w:t>
      </w:r>
    </w:p>
    <w:p w14:paraId="77F3FEF6" w14:textId="77777777" w:rsidR="00230002" w:rsidRPr="004D6330" w:rsidRDefault="00230002" w:rsidP="0035311B">
      <w:pPr>
        <w:pStyle w:val="Nivel2"/>
        <w:numPr>
          <w:ilvl w:val="1"/>
          <w:numId w:val="35"/>
        </w:numPr>
        <w:ind w:left="0" w:firstLine="0"/>
        <w:rPr>
          <w:rFonts w:ascii="Times New Roman" w:hAnsi="Times New Roman" w:cs="Times New Roman"/>
          <w:sz w:val="24"/>
          <w:szCs w:val="24"/>
        </w:rPr>
      </w:pPr>
      <w:r w:rsidRPr="004D6330">
        <w:rPr>
          <w:rFonts w:ascii="Times New Roman" w:hAnsi="Times New Roman" w:cs="Times New Roman"/>
          <w:sz w:val="24"/>
          <w:szCs w:val="24"/>
        </w:rPr>
        <w:lastRenderedPageBreak/>
        <w:t>A extinção do contrato não configura óbice para o reconhecimento do desequilíbrio econômico-financeiro, hipótese em que será concedida indenização por meio de termo indenizatório (</w:t>
      </w:r>
      <w:hyperlink r:id="rId50" w:anchor="art131">
        <w:r w:rsidRPr="004D6330">
          <w:rPr>
            <w:rStyle w:val="Hyperlink"/>
            <w:rFonts w:ascii="Times New Roman" w:hAnsi="Times New Roman" w:cs="Times New Roman"/>
            <w:sz w:val="24"/>
            <w:szCs w:val="24"/>
          </w:rPr>
          <w:t xml:space="preserve">art. 131, </w:t>
        </w:r>
        <w:r w:rsidRPr="004D6330">
          <w:rPr>
            <w:rStyle w:val="Hyperlink"/>
            <w:rFonts w:ascii="Times New Roman" w:hAnsi="Times New Roman" w:cs="Times New Roman"/>
            <w:i/>
            <w:iCs/>
            <w:sz w:val="24"/>
            <w:szCs w:val="24"/>
          </w:rPr>
          <w:t xml:space="preserve">caput, </w:t>
        </w:r>
        <w:r w:rsidRPr="004D6330">
          <w:rPr>
            <w:rStyle w:val="Hyperlink"/>
            <w:rFonts w:ascii="Times New Roman" w:hAnsi="Times New Roman" w:cs="Times New Roman"/>
            <w:sz w:val="24"/>
            <w:szCs w:val="24"/>
          </w:rPr>
          <w:t>da Lei n.º 14.133, de 2021).</w:t>
        </w:r>
      </w:hyperlink>
      <w:r w:rsidRPr="004D6330">
        <w:rPr>
          <w:rFonts w:ascii="Times New Roman" w:hAnsi="Times New Roman" w:cs="Times New Roman"/>
          <w:sz w:val="24"/>
          <w:szCs w:val="24"/>
        </w:rPr>
        <w:t xml:space="preserve"> </w:t>
      </w:r>
    </w:p>
    <w:p w14:paraId="66891DF3" w14:textId="77777777" w:rsidR="00230002" w:rsidRPr="00EF0C18" w:rsidRDefault="00230002" w:rsidP="0035311B">
      <w:pPr>
        <w:pStyle w:val="Nivel2"/>
        <w:numPr>
          <w:ilvl w:val="1"/>
          <w:numId w:val="35"/>
        </w:numPr>
        <w:ind w:left="0" w:firstLine="0"/>
        <w:rPr>
          <w:rFonts w:ascii="Times New Roman" w:hAnsi="Times New Roman" w:cs="Times New Roman"/>
          <w:sz w:val="24"/>
          <w:szCs w:val="24"/>
        </w:rPr>
      </w:pPr>
      <w:r w:rsidRPr="00EF0C18">
        <w:rPr>
          <w:rFonts w:ascii="Times New Roman" w:hAnsi="Times New Roman" w:cs="Times New Roman"/>
          <w:sz w:val="24"/>
          <w:szCs w:val="24"/>
        </w:rPr>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EF0C18">
        <w:rPr>
          <w:rFonts w:ascii="Times New Roman" w:hAnsi="Times New Roman" w:cs="Times New Roman"/>
          <w:sz w:val="24"/>
          <w:szCs w:val="24"/>
        </w:rPr>
        <w:t>n.º</w:t>
      </w:r>
      <w:proofErr w:type="gramEnd"/>
      <w:r w:rsidRPr="00EF0C18">
        <w:rPr>
          <w:rFonts w:ascii="Times New Roman" w:hAnsi="Times New Roman" w:cs="Times New Roman"/>
          <w:sz w:val="24"/>
          <w:szCs w:val="24"/>
        </w:rPr>
        <w:t xml:space="preserve"> 14.133, de 2021).</w:t>
      </w:r>
    </w:p>
    <w:p w14:paraId="354ED369" w14:textId="1C80E159"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5311B">
        <w:rPr>
          <w:rFonts w:ascii="Times New Roman" w:hAnsi="Times New Roman" w:cs="Times New Roman"/>
          <w:sz w:val="24"/>
          <w:szCs w:val="24"/>
        </w:rPr>
        <w:t xml:space="preserve">TERCEIRA </w:t>
      </w:r>
      <w:r w:rsidRPr="004D6330">
        <w:rPr>
          <w:rFonts w:ascii="Times New Roman" w:hAnsi="Times New Roman" w:cs="Times New Roman"/>
          <w:sz w:val="24"/>
          <w:szCs w:val="24"/>
        </w:rPr>
        <w:t>–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357AA32D" w:rsidR="00230002" w:rsidRPr="004D6330" w:rsidRDefault="00230002" w:rsidP="0035311B">
      <w:pPr>
        <w:pStyle w:val="Nivel2"/>
        <w:numPr>
          <w:ilvl w:val="1"/>
          <w:numId w:val="36"/>
        </w:numPr>
        <w:rPr>
          <w:rFonts w:ascii="Times New Roman" w:hAnsi="Times New Roman" w:cs="Times New Roman"/>
          <w:sz w:val="24"/>
          <w:szCs w:val="24"/>
        </w:rPr>
      </w:pPr>
      <w:r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1FAB2023"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r w:rsidR="0035311B">
        <w:rPr>
          <w:rFonts w:eastAsia="Arial"/>
          <w:sz w:val="24"/>
          <w:szCs w:val="24"/>
        </w:rPr>
        <w:t xml:space="preserve">830201 </w:t>
      </w:r>
    </w:p>
    <w:p w14:paraId="7DBAFE37" w14:textId="71F80490"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r w:rsidR="0035311B">
        <w:rPr>
          <w:rFonts w:eastAsia="Arial"/>
          <w:sz w:val="24"/>
          <w:szCs w:val="24"/>
        </w:rPr>
        <w:t>0270071211</w:t>
      </w:r>
    </w:p>
    <w:p w14:paraId="09B78130" w14:textId="6D0F47EF"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r w:rsidR="0007198E">
        <w:rPr>
          <w:rFonts w:eastAsia="Arial"/>
          <w:sz w:val="24"/>
          <w:szCs w:val="24"/>
        </w:rPr>
        <w:t>XXXXXX</w:t>
      </w:r>
    </w:p>
    <w:p w14:paraId="5FE3D5FE" w14:textId="08B17A89"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r w:rsidR="0035311B">
        <w:rPr>
          <w:rFonts w:eastAsia="Arial"/>
          <w:sz w:val="24"/>
          <w:szCs w:val="24"/>
        </w:rPr>
        <w:t>339239</w:t>
      </w:r>
    </w:p>
    <w:p w14:paraId="42955D05" w14:textId="7CFCE821" w:rsidR="00230002" w:rsidRPr="004D6330" w:rsidRDefault="00230002" w:rsidP="0035311B">
      <w:pPr>
        <w:suppressAutoHyphens/>
        <w:spacing w:before="120" w:after="120" w:line="276" w:lineRule="auto"/>
        <w:ind w:left="284"/>
        <w:jc w:val="both"/>
        <w:rPr>
          <w:rFonts w:eastAsia="Arial"/>
          <w:sz w:val="24"/>
          <w:szCs w:val="24"/>
        </w:rPr>
      </w:pPr>
    </w:p>
    <w:p w14:paraId="771E6A4C" w14:textId="56EA59AB"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Nota de Empenho:</w:t>
      </w:r>
      <w:r w:rsidR="0035311B">
        <w:rPr>
          <w:rFonts w:eastAsia="Arial"/>
          <w:sz w:val="24"/>
          <w:szCs w:val="24"/>
        </w:rPr>
        <w:t xml:space="preserve"> </w:t>
      </w:r>
      <w:r w:rsidR="0007198E">
        <w:rPr>
          <w:rFonts w:eastAsia="Arial"/>
          <w:sz w:val="24"/>
          <w:szCs w:val="24"/>
        </w:rPr>
        <w:t>XXXXXX</w:t>
      </w:r>
    </w:p>
    <w:p w14:paraId="64E0CB83" w14:textId="77777777" w:rsidR="00230002" w:rsidRPr="00EF0C18" w:rsidRDefault="00230002" w:rsidP="0035311B">
      <w:pPr>
        <w:pStyle w:val="Nvel2-Red"/>
        <w:numPr>
          <w:ilvl w:val="1"/>
          <w:numId w:val="36"/>
        </w:numPr>
        <w:ind w:left="0" w:firstLine="0"/>
        <w:rPr>
          <w:rFonts w:ascii="Times New Roman" w:hAnsi="Times New Roman" w:cs="Times New Roman"/>
          <w:i w:val="0"/>
          <w:color w:val="auto"/>
          <w:sz w:val="24"/>
          <w:szCs w:val="24"/>
        </w:rPr>
      </w:pPr>
      <w:r w:rsidRPr="00EF0C18">
        <w:rPr>
          <w:rFonts w:ascii="Times New Roman" w:hAnsi="Times New Roman" w:cs="Times New Roman"/>
          <w:i w:val="0"/>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EF0C18">
        <w:rPr>
          <w:rFonts w:ascii="Times New Roman" w:hAnsi="Times New Roman" w:cs="Times New Roman"/>
          <w:i w:val="0"/>
          <w:color w:val="auto"/>
          <w:sz w:val="24"/>
          <w:szCs w:val="24"/>
        </w:rPr>
        <w:t>apostilamento</w:t>
      </w:r>
      <w:proofErr w:type="spellEnd"/>
      <w:r w:rsidRPr="00EF0C18">
        <w:rPr>
          <w:rFonts w:ascii="Times New Roman" w:hAnsi="Times New Roman" w:cs="Times New Roman"/>
          <w:i w:val="0"/>
          <w:color w:val="auto"/>
          <w:sz w:val="24"/>
          <w:szCs w:val="24"/>
        </w:rPr>
        <w:t>.</w:t>
      </w:r>
    </w:p>
    <w:p w14:paraId="1EEC3BA1" w14:textId="15A38CF3"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35311B">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083E488C" w:rsidR="00230002" w:rsidRPr="004D6330" w:rsidRDefault="0035311B" w:rsidP="0035311B">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14.1. </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5AFFF4C6"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5311B">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05433636" w:rsidR="00230002" w:rsidRPr="004D6330" w:rsidRDefault="0035311B" w:rsidP="0035311B">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15.1. </w:t>
      </w:r>
      <w:r w:rsidR="00230002" w:rsidRPr="004D6330">
        <w:rPr>
          <w:rFonts w:ascii="Times New Roman" w:hAnsi="Times New Roman" w:cs="Times New Roman"/>
          <w:sz w:val="24"/>
          <w:szCs w:val="24"/>
        </w:rPr>
        <w:t xml:space="preserve">Eventuais alterações contratuais reger-se-ão pela disciplina dos </w:t>
      </w:r>
      <w:hyperlink r:id="rId55" w:anchor="art124">
        <w:proofErr w:type="spellStart"/>
        <w:r w:rsidR="00230002" w:rsidRPr="004D6330">
          <w:rPr>
            <w:rStyle w:val="Hyperlink"/>
            <w:rFonts w:ascii="Times New Roman" w:hAnsi="Times New Roman" w:cs="Times New Roman"/>
            <w:sz w:val="24"/>
            <w:szCs w:val="24"/>
          </w:rPr>
          <w:t>arts</w:t>
        </w:r>
        <w:proofErr w:type="spellEnd"/>
        <w:r w:rsidR="00230002" w:rsidRPr="004D6330">
          <w:rPr>
            <w:rStyle w:val="Hyperlink"/>
            <w:rFonts w:ascii="Times New Roman" w:hAnsi="Times New Roman" w:cs="Times New Roman"/>
            <w:sz w:val="24"/>
            <w:szCs w:val="24"/>
          </w:rPr>
          <w:t>. 124 e seguintes da Lei nº 14.133, de 2021</w:t>
        </w:r>
      </w:hyperlink>
      <w:r w:rsidR="00230002" w:rsidRPr="004D6330">
        <w:rPr>
          <w:rFonts w:ascii="Times New Roman" w:hAnsi="Times New Roman" w:cs="Times New Roman"/>
          <w:sz w:val="24"/>
          <w:szCs w:val="24"/>
        </w:rPr>
        <w:t>.</w:t>
      </w:r>
    </w:p>
    <w:p w14:paraId="297FBA68" w14:textId="58A8EE61" w:rsidR="00230002" w:rsidRPr="004D6330" w:rsidRDefault="00230002" w:rsidP="0035311B">
      <w:pPr>
        <w:pStyle w:val="Nivel2"/>
        <w:numPr>
          <w:ilvl w:val="1"/>
          <w:numId w:val="37"/>
        </w:numPr>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EF0C18" w:rsidRDefault="00230002" w:rsidP="0035311B">
      <w:pPr>
        <w:pStyle w:val="Nivel2"/>
        <w:numPr>
          <w:ilvl w:val="1"/>
          <w:numId w:val="37"/>
        </w:numPr>
        <w:ind w:left="0" w:firstLine="0"/>
        <w:rPr>
          <w:rFonts w:ascii="Times New Roman" w:hAnsi="Times New Roman" w:cs="Times New Roman"/>
          <w:sz w:val="24"/>
          <w:szCs w:val="24"/>
        </w:rPr>
      </w:pPr>
      <w:r w:rsidRPr="00EF0C18">
        <w:rPr>
          <w:rFonts w:ascii="Times New Roman" w:hAnsi="Times New Roman" w:cs="Times New Roman"/>
          <w:sz w:val="24"/>
          <w:szCs w:val="24"/>
        </w:rPr>
        <w:t xml:space="preserve">As alterações contratuais deverão ser promovidas mediante celebração de termo aditivo, submetido à prévia aprovação da consultoria jurídica do contratante, salvo nos casos de </w:t>
      </w:r>
      <w:r w:rsidRPr="00EF0C18">
        <w:rPr>
          <w:rFonts w:ascii="Times New Roman" w:hAnsi="Times New Roman" w:cs="Times New Roman"/>
          <w:sz w:val="24"/>
          <w:szCs w:val="24"/>
        </w:rPr>
        <w:lastRenderedPageBreak/>
        <w:t>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35311B">
      <w:pPr>
        <w:pStyle w:val="Nivel2"/>
        <w:numPr>
          <w:ilvl w:val="1"/>
          <w:numId w:val="37"/>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1E1278D9"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w:t>
      </w:r>
      <w:r w:rsidR="0035311B">
        <w:rPr>
          <w:rFonts w:ascii="Times New Roman" w:hAnsi="Times New Roman" w:cs="Times New Roman"/>
          <w:sz w:val="24"/>
          <w:szCs w:val="24"/>
        </w:rPr>
        <w:t>EXTA</w:t>
      </w:r>
      <w:r w:rsidRPr="004D6330">
        <w:rPr>
          <w:rFonts w:ascii="Times New Roman" w:hAnsi="Times New Roman" w:cs="Times New Roman"/>
          <w:sz w:val="24"/>
          <w:szCs w:val="24"/>
        </w:rPr>
        <w:t xml:space="preserve"> – PUBLICAÇÃO</w:t>
      </w:r>
    </w:p>
    <w:p w14:paraId="59F4B05E" w14:textId="76F5028C" w:rsidR="00230002" w:rsidRPr="004D6330" w:rsidRDefault="00230002" w:rsidP="0035311B">
      <w:pPr>
        <w:pStyle w:val="Nivel2"/>
        <w:numPr>
          <w:ilvl w:val="1"/>
          <w:numId w:val="38"/>
        </w:numPr>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EF0C18">
        <w:rPr>
          <w:rFonts w:ascii="Times New Roman" w:hAnsi="Times New Roman" w:cs="Times New Roman"/>
          <w:sz w:val="24"/>
          <w:szCs w:val="24"/>
        </w:rPr>
        <w:t xml:space="preserve">art. 91, </w:t>
      </w:r>
      <w:r w:rsidRPr="00EF0C18">
        <w:rPr>
          <w:rFonts w:ascii="Times New Roman" w:hAnsi="Times New Roman" w:cs="Times New Roman"/>
          <w:i/>
          <w:iCs/>
          <w:sz w:val="24"/>
          <w:szCs w:val="24"/>
        </w:rPr>
        <w:t>caput,</w:t>
      </w:r>
      <w:r w:rsidRPr="00EF0C18">
        <w:rPr>
          <w:rFonts w:ascii="Times New Roman" w:hAnsi="Times New Roman" w:cs="Times New Roman"/>
          <w:sz w:val="24"/>
          <w:szCs w:val="24"/>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48F6E88E" w:rsidR="00230002" w:rsidRPr="004D6330" w:rsidRDefault="00230002" w:rsidP="0035311B">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35311B">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2FE84236" w:rsidR="00230002" w:rsidRPr="004D6330" w:rsidRDefault="00230002" w:rsidP="00AD7FB7">
      <w:pPr>
        <w:pStyle w:val="Nivel2"/>
        <w:numPr>
          <w:ilvl w:val="1"/>
          <w:numId w:val="39"/>
        </w:numPr>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w:t>
      </w:r>
      <w:r w:rsidR="00EF0C18">
        <w:rPr>
          <w:rFonts w:ascii="Times New Roman" w:hAnsi="Times New Roman" w:cs="Times New Roman"/>
          <w:sz w:val="24"/>
          <w:szCs w:val="24"/>
        </w:rPr>
        <w:t xml:space="preserve">Estadual da Comarca de Campo Grande, MS, </w:t>
      </w:r>
      <w:r w:rsidRPr="004D6330">
        <w:rPr>
          <w:rFonts w:ascii="Times New Roman" w:hAnsi="Times New Roman" w:cs="Times New Roman"/>
          <w:sz w:val="24"/>
          <w:szCs w:val="24"/>
        </w:rPr>
        <w:t xml:space="preserve">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66E3E9AE" w14:textId="1CAFA656" w:rsidR="00230002" w:rsidRPr="00F75BE4" w:rsidRDefault="00EF0C18" w:rsidP="00230002">
      <w:pPr>
        <w:pStyle w:val="Nivel2"/>
        <w:numPr>
          <w:ilvl w:val="0"/>
          <w:numId w:val="0"/>
        </w:numPr>
        <w:spacing w:afterLines="120" w:after="288" w:line="312" w:lineRule="auto"/>
        <w:ind w:firstLine="709"/>
        <w:rPr>
          <w:rFonts w:ascii="Times New Roman" w:hAnsi="Times New Roman" w:cs="Times New Roman"/>
          <w:iCs/>
          <w:color w:val="auto"/>
          <w:sz w:val="24"/>
          <w:szCs w:val="24"/>
        </w:rPr>
      </w:pPr>
      <w:r w:rsidRPr="00F75BE4">
        <w:rPr>
          <w:rFonts w:ascii="Times New Roman" w:hAnsi="Times New Roman" w:cs="Times New Roman"/>
          <w:iCs/>
          <w:color w:val="auto"/>
          <w:sz w:val="24"/>
          <w:szCs w:val="24"/>
        </w:rPr>
        <w:t xml:space="preserve">Campo Grande, MS, </w:t>
      </w:r>
      <w:r w:rsidR="0007198E">
        <w:rPr>
          <w:rFonts w:ascii="Times New Roman" w:hAnsi="Times New Roman" w:cs="Times New Roman"/>
          <w:iCs/>
          <w:color w:val="auto"/>
          <w:sz w:val="24"/>
          <w:szCs w:val="24"/>
        </w:rPr>
        <w:t>14</w:t>
      </w:r>
      <w:r w:rsidR="00AD7FB7">
        <w:rPr>
          <w:rFonts w:ascii="Times New Roman" w:hAnsi="Times New Roman" w:cs="Times New Roman"/>
          <w:iCs/>
          <w:color w:val="auto"/>
          <w:sz w:val="24"/>
          <w:szCs w:val="24"/>
        </w:rPr>
        <w:t xml:space="preserve"> de </w:t>
      </w:r>
      <w:r w:rsidR="0007198E">
        <w:rPr>
          <w:rFonts w:ascii="Times New Roman" w:hAnsi="Times New Roman" w:cs="Times New Roman"/>
          <w:iCs/>
          <w:color w:val="auto"/>
          <w:sz w:val="24"/>
          <w:szCs w:val="24"/>
        </w:rPr>
        <w:t>junho</w:t>
      </w:r>
      <w:r w:rsidR="00AD7FB7">
        <w:rPr>
          <w:rFonts w:ascii="Times New Roman" w:hAnsi="Times New Roman" w:cs="Times New Roman"/>
          <w:iCs/>
          <w:color w:val="auto"/>
          <w:sz w:val="24"/>
          <w:szCs w:val="24"/>
        </w:rPr>
        <w:t xml:space="preserve"> de 2024</w:t>
      </w:r>
      <w:proofErr w:type="gramStart"/>
      <w:r w:rsidR="00AD7FB7">
        <w:rPr>
          <w:rFonts w:ascii="Times New Roman" w:hAnsi="Times New Roman" w:cs="Times New Roman"/>
          <w:iCs/>
          <w:color w:val="auto"/>
          <w:sz w:val="24"/>
          <w:szCs w:val="24"/>
        </w:rPr>
        <w:t xml:space="preserve">. </w:t>
      </w:r>
      <w:r w:rsidRPr="00F75BE4">
        <w:rPr>
          <w:rFonts w:ascii="Times New Roman" w:hAnsi="Times New Roman" w:cs="Times New Roman"/>
          <w:iCs/>
          <w:color w:val="auto"/>
          <w:sz w:val="24"/>
          <w:szCs w:val="24"/>
        </w:rPr>
        <w:t>.</w:t>
      </w:r>
      <w:proofErr w:type="gramEnd"/>
    </w:p>
    <w:p w14:paraId="6E440AB4" w14:textId="77777777" w:rsidR="00260622" w:rsidRDefault="0026062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tbl>
      <w:tblPr>
        <w:tblStyle w:val="Tabelacomgrade"/>
        <w:tblW w:w="11751"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4666"/>
        <w:gridCol w:w="606"/>
        <w:gridCol w:w="4514"/>
        <w:gridCol w:w="671"/>
      </w:tblGrid>
      <w:tr w:rsidR="00EF0C18" w14:paraId="49ABAC71" w14:textId="77777777" w:rsidTr="00F460C1">
        <w:trPr>
          <w:gridBefore w:val="1"/>
          <w:gridAfter w:val="1"/>
          <w:wBefore w:w="1294" w:type="dxa"/>
          <w:wAfter w:w="671" w:type="dxa"/>
        </w:trPr>
        <w:tc>
          <w:tcPr>
            <w:tcW w:w="4666" w:type="dxa"/>
          </w:tcPr>
          <w:p w14:paraId="3D6CF0C4" w14:textId="77777777" w:rsidR="00EF0C18" w:rsidRPr="00F460C1" w:rsidRDefault="00EF0C18" w:rsidP="00EF0C18">
            <w:pPr>
              <w:jc w:val="center"/>
              <w:rPr>
                <w:b/>
                <w:smallCaps/>
                <w:sz w:val="24"/>
                <w:szCs w:val="24"/>
              </w:rPr>
            </w:pPr>
            <w:r w:rsidRPr="00F460C1">
              <w:rPr>
                <w:b/>
                <w:smallCaps/>
                <w:sz w:val="24"/>
                <w:szCs w:val="24"/>
              </w:rPr>
              <w:t xml:space="preserve">Marcos Henrique </w:t>
            </w:r>
            <w:proofErr w:type="spellStart"/>
            <w:r w:rsidRPr="00F460C1">
              <w:rPr>
                <w:b/>
                <w:smallCaps/>
                <w:sz w:val="24"/>
                <w:szCs w:val="24"/>
              </w:rPr>
              <w:t>Derzi</w:t>
            </w:r>
            <w:proofErr w:type="spellEnd"/>
            <w:r w:rsidRPr="00F460C1">
              <w:rPr>
                <w:b/>
                <w:smallCaps/>
                <w:sz w:val="24"/>
                <w:szCs w:val="24"/>
              </w:rPr>
              <w:t xml:space="preserve"> </w:t>
            </w:r>
            <w:proofErr w:type="spellStart"/>
            <w:r w:rsidRPr="00F460C1">
              <w:rPr>
                <w:b/>
                <w:smallCaps/>
                <w:sz w:val="24"/>
                <w:szCs w:val="24"/>
              </w:rPr>
              <w:t>Wasilewski</w:t>
            </w:r>
            <w:proofErr w:type="spellEnd"/>
          </w:p>
          <w:p w14:paraId="6E7F14F7" w14:textId="77777777" w:rsidR="00EF0C18" w:rsidRPr="00F460C1" w:rsidRDefault="00EF0C18" w:rsidP="00EF0C18">
            <w:pPr>
              <w:jc w:val="center"/>
              <w:rPr>
                <w:b/>
                <w:sz w:val="24"/>
                <w:szCs w:val="24"/>
              </w:rPr>
            </w:pPr>
            <w:r w:rsidRPr="00F460C1">
              <w:rPr>
                <w:b/>
                <w:sz w:val="24"/>
                <w:szCs w:val="24"/>
              </w:rPr>
              <w:t>Diretor-Presidente da AEM/MS</w:t>
            </w:r>
          </w:p>
          <w:p w14:paraId="6E805CBE" w14:textId="76341DF9" w:rsidR="00EF0C18" w:rsidRPr="00F460C1" w:rsidRDefault="00EF0C18" w:rsidP="00EF0C18">
            <w:pPr>
              <w:jc w:val="center"/>
              <w:rPr>
                <w:sz w:val="24"/>
                <w:szCs w:val="24"/>
              </w:rPr>
            </w:pPr>
            <w:r w:rsidRPr="00F460C1">
              <w:rPr>
                <w:b/>
                <w:bCs/>
                <w:sz w:val="24"/>
                <w:szCs w:val="24"/>
              </w:rPr>
              <w:t>CONTRATANTE</w:t>
            </w:r>
          </w:p>
        </w:tc>
        <w:tc>
          <w:tcPr>
            <w:tcW w:w="5120" w:type="dxa"/>
            <w:gridSpan w:val="2"/>
          </w:tcPr>
          <w:p w14:paraId="6D84D6FC" w14:textId="559422A7" w:rsidR="00F460C1" w:rsidRPr="00F460C1" w:rsidRDefault="0007198E" w:rsidP="00EF0C18">
            <w:pPr>
              <w:jc w:val="center"/>
              <w:rPr>
                <w:bCs/>
                <w:sz w:val="24"/>
                <w:szCs w:val="24"/>
              </w:rPr>
            </w:pPr>
            <w:r>
              <w:rPr>
                <w:b/>
                <w:spacing w:val="-1"/>
                <w:sz w:val="24"/>
                <w:szCs w:val="24"/>
              </w:rPr>
              <w:t>XXXXXXX</w:t>
            </w:r>
          </w:p>
          <w:p w14:paraId="4D72D6EA" w14:textId="587722F4" w:rsidR="00EF0C18" w:rsidRPr="00F460C1" w:rsidRDefault="00EF0C18" w:rsidP="00EF0C18">
            <w:pPr>
              <w:jc w:val="center"/>
              <w:rPr>
                <w:rFonts w:ascii="Garamond" w:hAnsi="Garamond"/>
                <w:sz w:val="24"/>
                <w:szCs w:val="24"/>
              </w:rPr>
            </w:pPr>
            <w:r w:rsidRPr="00F460C1">
              <w:rPr>
                <w:bCs/>
                <w:sz w:val="24"/>
                <w:szCs w:val="24"/>
              </w:rPr>
              <w:t>CONTRATADO</w:t>
            </w:r>
          </w:p>
        </w:tc>
      </w:tr>
      <w:tr w:rsidR="00260622" w:rsidRPr="00260622" w14:paraId="4398B114" w14:textId="77777777" w:rsidTr="00F460C1">
        <w:trPr>
          <w:trHeight w:val="1237"/>
        </w:trPr>
        <w:tc>
          <w:tcPr>
            <w:tcW w:w="6566" w:type="dxa"/>
            <w:gridSpan w:val="3"/>
          </w:tcPr>
          <w:p w14:paraId="4DC1E215" w14:textId="112FC446" w:rsidR="00260622" w:rsidRDefault="00260622" w:rsidP="00260622">
            <w:pPr>
              <w:spacing w:afterLines="120" w:after="288" w:line="312" w:lineRule="auto"/>
              <w:ind w:left="888" w:firstLine="709"/>
              <w:rPr>
                <w:b/>
                <w:sz w:val="24"/>
                <w:szCs w:val="24"/>
              </w:rPr>
            </w:pPr>
          </w:p>
          <w:p w14:paraId="70897E01" w14:textId="1837AABB" w:rsidR="00260622" w:rsidRDefault="00260622" w:rsidP="00260622">
            <w:pPr>
              <w:spacing w:afterLines="120" w:after="288" w:line="312" w:lineRule="auto"/>
              <w:ind w:left="888" w:firstLine="709"/>
              <w:rPr>
                <w:b/>
                <w:sz w:val="24"/>
                <w:szCs w:val="24"/>
              </w:rPr>
            </w:pPr>
          </w:p>
          <w:p w14:paraId="7123DFCA" w14:textId="77777777" w:rsidR="00260622" w:rsidRDefault="00260622" w:rsidP="00260622">
            <w:pPr>
              <w:spacing w:afterLines="120" w:after="288" w:line="312" w:lineRule="auto"/>
              <w:ind w:left="888" w:firstLine="709"/>
              <w:rPr>
                <w:b/>
                <w:sz w:val="24"/>
                <w:szCs w:val="24"/>
              </w:rPr>
            </w:pPr>
            <w:r w:rsidRPr="00260622">
              <w:rPr>
                <w:b/>
                <w:sz w:val="24"/>
                <w:szCs w:val="24"/>
              </w:rPr>
              <w:t>Testemunha:</w:t>
            </w:r>
          </w:p>
          <w:p w14:paraId="161AB2D0" w14:textId="6BFD57F2" w:rsidR="00260622" w:rsidRPr="00260622" w:rsidRDefault="00260622" w:rsidP="00260622">
            <w:pPr>
              <w:spacing w:afterLines="120" w:after="288" w:line="312" w:lineRule="auto"/>
              <w:ind w:left="888" w:firstLine="709"/>
              <w:rPr>
                <w:b/>
                <w:sz w:val="24"/>
                <w:szCs w:val="24"/>
              </w:rPr>
            </w:pPr>
            <w:r w:rsidRPr="00260622">
              <w:rPr>
                <w:b/>
                <w:sz w:val="24"/>
                <w:szCs w:val="24"/>
              </w:rPr>
              <w:t>_______________________</w:t>
            </w:r>
          </w:p>
          <w:p w14:paraId="194A8931" w14:textId="77777777" w:rsidR="00260622" w:rsidRPr="00260622" w:rsidRDefault="00260622" w:rsidP="00260622">
            <w:pPr>
              <w:spacing w:afterLines="120" w:after="288" w:line="312" w:lineRule="auto"/>
              <w:ind w:left="888" w:firstLine="709"/>
              <w:rPr>
                <w:b/>
                <w:i/>
                <w:sz w:val="24"/>
                <w:szCs w:val="24"/>
              </w:rPr>
            </w:pPr>
            <w:r w:rsidRPr="00260622">
              <w:rPr>
                <w:b/>
                <w:sz w:val="24"/>
                <w:szCs w:val="24"/>
              </w:rPr>
              <w:t>CPF:</w:t>
            </w:r>
          </w:p>
        </w:tc>
        <w:tc>
          <w:tcPr>
            <w:tcW w:w="5185" w:type="dxa"/>
            <w:gridSpan w:val="2"/>
          </w:tcPr>
          <w:p w14:paraId="6363808E" w14:textId="6A77C261" w:rsidR="00260622" w:rsidRDefault="00260622" w:rsidP="00260622">
            <w:pPr>
              <w:spacing w:afterLines="120" w:after="288" w:line="312" w:lineRule="auto"/>
              <w:ind w:left="888" w:firstLine="709"/>
              <w:rPr>
                <w:b/>
                <w:sz w:val="24"/>
                <w:szCs w:val="24"/>
              </w:rPr>
            </w:pPr>
          </w:p>
          <w:p w14:paraId="11CA05E8" w14:textId="77777777" w:rsidR="00260622" w:rsidRDefault="00260622" w:rsidP="00260622">
            <w:pPr>
              <w:spacing w:afterLines="120" w:after="288" w:line="312" w:lineRule="auto"/>
              <w:ind w:left="888" w:firstLine="709"/>
              <w:rPr>
                <w:b/>
                <w:sz w:val="24"/>
                <w:szCs w:val="24"/>
              </w:rPr>
            </w:pPr>
          </w:p>
          <w:p w14:paraId="5B7DD60B" w14:textId="13F61A81" w:rsidR="00260622" w:rsidRPr="00260622" w:rsidRDefault="00260622" w:rsidP="00260622">
            <w:pPr>
              <w:spacing w:afterLines="120" w:after="288" w:line="312" w:lineRule="auto"/>
              <w:ind w:left="888" w:firstLine="709"/>
              <w:rPr>
                <w:b/>
                <w:sz w:val="24"/>
                <w:szCs w:val="24"/>
              </w:rPr>
            </w:pPr>
            <w:r w:rsidRPr="00260622">
              <w:rPr>
                <w:b/>
                <w:sz w:val="24"/>
                <w:szCs w:val="24"/>
              </w:rPr>
              <w:t>Testemunha:</w:t>
            </w:r>
          </w:p>
          <w:p w14:paraId="05895B83" w14:textId="77777777" w:rsidR="00260622" w:rsidRPr="00260622" w:rsidRDefault="00260622" w:rsidP="00260622">
            <w:pPr>
              <w:spacing w:afterLines="120" w:after="288" w:line="312" w:lineRule="auto"/>
              <w:ind w:left="888" w:firstLine="709"/>
              <w:rPr>
                <w:b/>
                <w:sz w:val="24"/>
                <w:szCs w:val="24"/>
              </w:rPr>
            </w:pPr>
            <w:r w:rsidRPr="00260622">
              <w:rPr>
                <w:b/>
                <w:sz w:val="24"/>
                <w:szCs w:val="24"/>
              </w:rPr>
              <w:t>___________________________</w:t>
            </w:r>
          </w:p>
          <w:p w14:paraId="01885935" w14:textId="77777777" w:rsidR="00260622" w:rsidRPr="00260622" w:rsidRDefault="00260622" w:rsidP="00260622">
            <w:pPr>
              <w:spacing w:afterLines="120" w:after="288" w:line="312" w:lineRule="auto"/>
              <w:ind w:left="888" w:firstLine="709"/>
              <w:rPr>
                <w:b/>
                <w:sz w:val="24"/>
                <w:szCs w:val="24"/>
              </w:rPr>
            </w:pPr>
            <w:r w:rsidRPr="00260622">
              <w:rPr>
                <w:b/>
                <w:sz w:val="24"/>
                <w:szCs w:val="24"/>
              </w:rPr>
              <w:t>CPF:</w:t>
            </w:r>
          </w:p>
          <w:p w14:paraId="66D2E499" w14:textId="77777777" w:rsidR="00260622" w:rsidRPr="00260622" w:rsidRDefault="00260622" w:rsidP="00260622">
            <w:pPr>
              <w:spacing w:before="120" w:afterLines="120" w:after="288" w:line="312" w:lineRule="auto"/>
              <w:ind w:left="888" w:firstLine="709"/>
              <w:rPr>
                <w:b/>
                <w:i/>
                <w:sz w:val="24"/>
                <w:szCs w:val="24"/>
              </w:rPr>
            </w:pPr>
          </w:p>
        </w:tc>
      </w:tr>
    </w:tbl>
    <w:p w14:paraId="7A503878" w14:textId="77777777" w:rsidR="00EF0C18" w:rsidRPr="004D6330" w:rsidRDefault="00EF0C18"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EF0C18">
      <w:headerReference w:type="even" r:id="rId62"/>
      <w:headerReference w:type="default" r:id="rId63"/>
      <w:footerReference w:type="even" r:id="rId64"/>
      <w:footerReference w:type="default" r:id="rId65"/>
      <w:headerReference w:type="first" r:id="rId66"/>
      <w:footerReference w:type="first" r:id="rId67"/>
      <w:pgSz w:w="11907" w:h="16840" w:code="9"/>
      <w:pgMar w:top="1538" w:right="1418" w:bottom="1418" w:left="1418" w:header="284"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30AEB" w14:textId="77777777" w:rsidR="005B0840" w:rsidRDefault="005B0840">
      <w:r>
        <w:separator/>
      </w:r>
    </w:p>
  </w:endnote>
  <w:endnote w:type="continuationSeparator" w:id="0">
    <w:p w14:paraId="2C6BC4D6" w14:textId="77777777" w:rsidR="005B0840" w:rsidRDefault="005B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29ABB" w14:textId="77777777" w:rsidR="00837188" w:rsidRDefault="008371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11A6E575" w:rsidR="009200C8" w:rsidRDefault="009200C8">
        <w:pPr>
          <w:pStyle w:val="Rodap"/>
          <w:jc w:val="right"/>
        </w:pPr>
        <w:r>
          <w:fldChar w:fldCharType="begin"/>
        </w:r>
        <w:r>
          <w:instrText>PAGE   \* MERGEFORMAT</w:instrText>
        </w:r>
        <w:r>
          <w:fldChar w:fldCharType="separate"/>
        </w:r>
        <w:r w:rsidR="00423A71">
          <w:rPr>
            <w:noProof/>
          </w:rPr>
          <w:t>11</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 xml:space="preserve">Av. Fábio </w:t>
    </w:r>
    <w:proofErr w:type="spellStart"/>
    <w:r w:rsidRPr="00667738">
      <w:rPr>
        <w:rFonts w:ascii="AvenirNextLTPro-Bold" w:hAnsi="AvenirNextLTPro-Bold" w:cs="AvenirNextLTPro-Bold"/>
        <w:b/>
        <w:bCs/>
        <w:color w:val="064CFB"/>
        <w:sz w:val="22"/>
        <w:szCs w:val="24"/>
      </w:rPr>
      <w:t>Zahran</w:t>
    </w:r>
    <w:proofErr w:type="spellEnd"/>
    <w:r w:rsidRPr="00667738">
      <w:rPr>
        <w:rFonts w:ascii="AvenirNextLTPro-Bold" w:hAnsi="AvenirNextLTPro-Bold" w:cs="AvenirNextLTPro-Bold"/>
        <w:b/>
        <w:bCs/>
        <w:color w:val="064CFB"/>
        <w:sz w:val="22"/>
        <w:szCs w:val="24"/>
      </w:rPr>
      <w:t>,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1A8B" w14:textId="77777777" w:rsidR="00837188" w:rsidRDefault="008371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E9B85" w14:textId="77777777" w:rsidR="005B0840" w:rsidRDefault="005B0840">
      <w:r>
        <w:separator/>
      </w:r>
    </w:p>
  </w:footnote>
  <w:footnote w:type="continuationSeparator" w:id="0">
    <w:p w14:paraId="1742EE0D" w14:textId="77777777" w:rsidR="005B0840" w:rsidRDefault="005B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97AB5" w14:textId="1BBD24C0" w:rsidR="00837188" w:rsidRDefault="005B0840">
    <w:pPr>
      <w:pStyle w:val="Cabealho"/>
    </w:pPr>
    <w:r>
      <w:rPr>
        <w:noProof/>
      </w:rPr>
      <w:pict w14:anchorId="20DEB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81219" o:spid="_x0000_s2050" type="#_x0000_t136" style="position:absolute;margin-left:0;margin-top:0;width:497.3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473F1327" w:rsidR="00403ED4" w:rsidRPr="00BC72E5" w:rsidRDefault="005B0840" w:rsidP="00D51A1F">
    <w:pPr>
      <w:pStyle w:val="Cabealho"/>
      <w:jc w:val="center"/>
    </w:pPr>
    <w:r>
      <w:rPr>
        <w:noProof/>
      </w:rPr>
      <w:pict w14:anchorId="2522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81220" o:spid="_x0000_s2051" type="#_x0000_t136" style="position:absolute;left:0;text-align:left;margin-left:0;margin-top:0;width:497.35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D51A1F">
      <w:rPr>
        <w:noProof/>
      </w:rPr>
      <w:drawing>
        <wp:inline distT="0" distB="0" distL="0" distR="0" wp14:anchorId="175E60F0" wp14:editId="1AB9A86A">
          <wp:extent cx="857249" cy="714375"/>
          <wp:effectExtent l="0" t="0" r="63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sidR="00D51A1F">
      <w:rPr>
        <w:noProof/>
      </w:rPr>
      <w:t xml:space="preserve">  </w:t>
    </w:r>
    <w:r w:rsidR="00667738">
      <w:rPr>
        <w:noProof/>
      </w:rPr>
      <w:drawing>
        <wp:inline distT="0" distB="0" distL="0" distR="0" wp14:anchorId="5F7E9A16" wp14:editId="16EA24F2">
          <wp:extent cx="3171825" cy="711921"/>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F912F" w14:textId="45078564" w:rsidR="00837188" w:rsidRDefault="005B0840">
    <w:pPr>
      <w:pStyle w:val="Cabealho"/>
    </w:pPr>
    <w:r>
      <w:rPr>
        <w:noProof/>
      </w:rPr>
      <w:pict w14:anchorId="342D3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681218" o:spid="_x0000_s2049" type="#_x0000_t136" style="position:absolute;margin-left:0;margin-top:0;width:497.3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0F00F2"/>
    <w:multiLevelType w:val="hybridMultilevel"/>
    <w:tmpl w:val="90FEFE4A"/>
    <w:lvl w:ilvl="0" w:tplc="E65043AC">
      <w:start w:val="3"/>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186754"/>
    <w:multiLevelType w:val="multilevel"/>
    <w:tmpl w:val="81B69E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6" w15:restartNumberingAfterBreak="0">
    <w:nsid w:val="306F48E3"/>
    <w:multiLevelType w:val="multilevel"/>
    <w:tmpl w:val="C504D0D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D27D79"/>
    <w:multiLevelType w:val="multilevel"/>
    <w:tmpl w:val="B5AE632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9"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4"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6" w15:restartNumberingAfterBreak="0">
    <w:nsid w:val="63CD6F3C"/>
    <w:multiLevelType w:val="multilevel"/>
    <w:tmpl w:val="647688EC"/>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8"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2031F72"/>
    <w:multiLevelType w:val="multilevel"/>
    <w:tmpl w:val="3F0C0C6C"/>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auto"/>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2D0AFF"/>
    <w:multiLevelType w:val="multilevel"/>
    <w:tmpl w:val="2EEA3F28"/>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7C3F6275"/>
    <w:multiLevelType w:val="multilevel"/>
    <w:tmpl w:val="C2C2142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5"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6"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8"/>
  </w:num>
  <w:num w:numId="2">
    <w:abstractNumId w:val="10"/>
  </w:num>
  <w:num w:numId="3">
    <w:abstractNumId w:val="35"/>
  </w:num>
  <w:num w:numId="4">
    <w:abstractNumId w:val="2"/>
  </w:num>
  <w:num w:numId="5">
    <w:abstractNumId w:val="23"/>
  </w:num>
  <w:num w:numId="6">
    <w:abstractNumId w:val="9"/>
  </w:num>
  <w:num w:numId="7">
    <w:abstractNumId w:val="7"/>
  </w:num>
  <w:num w:numId="8">
    <w:abstractNumId w:val="32"/>
  </w:num>
  <w:num w:numId="9">
    <w:abstractNumId w:val="27"/>
  </w:num>
  <w:num w:numId="10">
    <w:abstractNumId w:val="28"/>
  </w:num>
  <w:num w:numId="11">
    <w:abstractNumId w:val="36"/>
  </w:num>
  <w:num w:numId="12">
    <w:abstractNumId w:val="6"/>
  </w:num>
  <w:num w:numId="13">
    <w:abstractNumId w:val="25"/>
  </w:num>
  <w:num w:numId="14">
    <w:abstractNumId w:val="15"/>
  </w:num>
  <w:num w:numId="15">
    <w:abstractNumId w:val="14"/>
  </w:num>
  <w:num w:numId="16">
    <w:abstractNumId w:val="20"/>
  </w:num>
  <w:num w:numId="17">
    <w:abstractNumId w:val="24"/>
  </w:num>
  <w:num w:numId="18">
    <w:abstractNumId w:val="31"/>
  </w:num>
  <w:num w:numId="19">
    <w:abstractNumId w:val="11"/>
  </w:num>
  <w:num w:numId="20">
    <w:abstractNumId w:val="19"/>
  </w:num>
  <w:num w:numId="21">
    <w:abstractNumId w:val="4"/>
  </w:num>
  <w:num w:numId="22">
    <w:abstractNumId w:val="0"/>
  </w:num>
  <w:num w:numId="23">
    <w:abstractNumId w:val="8"/>
  </w:num>
  <w:num w:numId="24">
    <w:abstractNumId w:val="21"/>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34"/>
  </w:num>
  <w:num w:numId="30">
    <w:abstractNumId w:val="22"/>
  </w:num>
  <w:num w:numId="31">
    <w:abstractNumId w:val="2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2"/>
  </w:num>
  <w:num w:numId="35">
    <w:abstractNumId w:val="13"/>
  </w:num>
  <w:num w:numId="36">
    <w:abstractNumId w:val="17"/>
  </w:num>
  <w:num w:numId="37">
    <w:abstractNumId w:val="26"/>
  </w:num>
  <w:num w:numId="38">
    <w:abstractNumId w:val="1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5683"/>
    <w:rsid w:val="000114DC"/>
    <w:rsid w:val="00011B7D"/>
    <w:rsid w:val="00040147"/>
    <w:rsid w:val="0004059C"/>
    <w:rsid w:val="000419C9"/>
    <w:rsid w:val="000473F5"/>
    <w:rsid w:val="000522CA"/>
    <w:rsid w:val="0006244E"/>
    <w:rsid w:val="00064A57"/>
    <w:rsid w:val="0007198E"/>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0CB1"/>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0622"/>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36BDF"/>
    <w:rsid w:val="003414E8"/>
    <w:rsid w:val="0034510E"/>
    <w:rsid w:val="00347300"/>
    <w:rsid w:val="0035229F"/>
    <w:rsid w:val="0035311B"/>
    <w:rsid w:val="00353C39"/>
    <w:rsid w:val="003652CA"/>
    <w:rsid w:val="00373AF7"/>
    <w:rsid w:val="00374881"/>
    <w:rsid w:val="00375C1F"/>
    <w:rsid w:val="003806CB"/>
    <w:rsid w:val="00396C1F"/>
    <w:rsid w:val="003A7769"/>
    <w:rsid w:val="003C402D"/>
    <w:rsid w:val="003C7AC1"/>
    <w:rsid w:val="003D176E"/>
    <w:rsid w:val="003D19A1"/>
    <w:rsid w:val="003D58C7"/>
    <w:rsid w:val="003D6E87"/>
    <w:rsid w:val="003E1A34"/>
    <w:rsid w:val="003E4868"/>
    <w:rsid w:val="003E6AEA"/>
    <w:rsid w:val="003F52FB"/>
    <w:rsid w:val="00403ED4"/>
    <w:rsid w:val="00407552"/>
    <w:rsid w:val="0041184A"/>
    <w:rsid w:val="004218FB"/>
    <w:rsid w:val="00423A71"/>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074D"/>
    <w:rsid w:val="004E63D6"/>
    <w:rsid w:val="004F78D2"/>
    <w:rsid w:val="00514E9A"/>
    <w:rsid w:val="005229D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0840"/>
    <w:rsid w:val="005B362C"/>
    <w:rsid w:val="005B5C32"/>
    <w:rsid w:val="005C23AE"/>
    <w:rsid w:val="005C5533"/>
    <w:rsid w:val="005D3EF5"/>
    <w:rsid w:val="005D4319"/>
    <w:rsid w:val="005E2E70"/>
    <w:rsid w:val="005E6502"/>
    <w:rsid w:val="005F5093"/>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46F"/>
    <w:rsid w:val="006E2624"/>
    <w:rsid w:val="006E4DFE"/>
    <w:rsid w:val="006F51DA"/>
    <w:rsid w:val="006F7DF6"/>
    <w:rsid w:val="00702E23"/>
    <w:rsid w:val="00704B57"/>
    <w:rsid w:val="00713E60"/>
    <w:rsid w:val="00714546"/>
    <w:rsid w:val="00714AA4"/>
    <w:rsid w:val="007159CA"/>
    <w:rsid w:val="00715A65"/>
    <w:rsid w:val="00720E09"/>
    <w:rsid w:val="00722CAB"/>
    <w:rsid w:val="00735A25"/>
    <w:rsid w:val="00746F18"/>
    <w:rsid w:val="00747597"/>
    <w:rsid w:val="00753DF3"/>
    <w:rsid w:val="00762F38"/>
    <w:rsid w:val="007633FD"/>
    <w:rsid w:val="00774E70"/>
    <w:rsid w:val="007A3E35"/>
    <w:rsid w:val="007C33AB"/>
    <w:rsid w:val="007C4227"/>
    <w:rsid w:val="007D5301"/>
    <w:rsid w:val="007E3863"/>
    <w:rsid w:val="007F07A2"/>
    <w:rsid w:val="007F1789"/>
    <w:rsid w:val="007F50C3"/>
    <w:rsid w:val="007F7D63"/>
    <w:rsid w:val="0080002E"/>
    <w:rsid w:val="008025CE"/>
    <w:rsid w:val="00812815"/>
    <w:rsid w:val="00816D26"/>
    <w:rsid w:val="0081737B"/>
    <w:rsid w:val="0082270C"/>
    <w:rsid w:val="00837188"/>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1A92"/>
    <w:rsid w:val="00947460"/>
    <w:rsid w:val="009501F4"/>
    <w:rsid w:val="00957D3E"/>
    <w:rsid w:val="009637B9"/>
    <w:rsid w:val="00966816"/>
    <w:rsid w:val="00967D3C"/>
    <w:rsid w:val="00970E81"/>
    <w:rsid w:val="00970FD2"/>
    <w:rsid w:val="00981DE9"/>
    <w:rsid w:val="009832E1"/>
    <w:rsid w:val="0098619C"/>
    <w:rsid w:val="00986784"/>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D7FB7"/>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07EF0"/>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E3F29"/>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3E5E"/>
    <w:rsid w:val="00EB4CC8"/>
    <w:rsid w:val="00EC1A70"/>
    <w:rsid w:val="00ED6EF1"/>
    <w:rsid w:val="00ED7690"/>
    <w:rsid w:val="00ED77AF"/>
    <w:rsid w:val="00EE272A"/>
    <w:rsid w:val="00EE65BB"/>
    <w:rsid w:val="00EE7A94"/>
    <w:rsid w:val="00EF0C18"/>
    <w:rsid w:val="00EF574C"/>
    <w:rsid w:val="00F0120A"/>
    <w:rsid w:val="00F05E53"/>
    <w:rsid w:val="00F06D20"/>
    <w:rsid w:val="00F210AC"/>
    <w:rsid w:val="00F31B0C"/>
    <w:rsid w:val="00F36360"/>
    <w:rsid w:val="00F43047"/>
    <w:rsid w:val="00F460C1"/>
    <w:rsid w:val="00F47A7E"/>
    <w:rsid w:val="00F6752C"/>
    <w:rsid w:val="00F75BE4"/>
    <w:rsid w:val="00F87D0B"/>
    <w:rsid w:val="00F91593"/>
    <w:rsid w:val="00F93241"/>
    <w:rsid w:val="00F9588C"/>
    <w:rsid w:val="00FB4288"/>
    <w:rsid w:val="00FB5109"/>
    <w:rsid w:val="00FB6C36"/>
    <w:rsid w:val="00FD109C"/>
    <w:rsid w:val="00FE2C9E"/>
    <w:rsid w:val="00FE4AF4"/>
    <w:rsid w:val="00FE76A0"/>
    <w:rsid w:val="00FF42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C18"/>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67" Type="http://schemas.openxmlformats.org/officeDocument/2006/relationships/footer" Target="footer3.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7CBC3-A3D0-4136-914E-BF226D628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4976</Words>
  <Characters>26872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31785</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Elizandra da Silva Morilho</cp:lastModifiedBy>
  <cp:revision>6</cp:revision>
  <cp:lastPrinted>2024-04-18T13:10:00Z</cp:lastPrinted>
  <dcterms:created xsi:type="dcterms:W3CDTF">2024-05-14T14:49:00Z</dcterms:created>
  <dcterms:modified xsi:type="dcterms:W3CDTF">2024-06-24T15:30:00Z</dcterms:modified>
</cp:coreProperties>
</file>