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61" w:rsidRDefault="00DB2361" w:rsidP="00291A7F">
      <w:pPr>
        <w:jc w:val="center"/>
        <w:rPr>
          <w:rFonts w:ascii="Garamond" w:hAnsi="Garamond"/>
          <w:b/>
          <w:sz w:val="27"/>
          <w:szCs w:val="27"/>
        </w:rPr>
      </w:pPr>
    </w:p>
    <w:p w:rsidR="00CD4286" w:rsidRDefault="00291A7F" w:rsidP="00291A7F">
      <w:pPr>
        <w:jc w:val="center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ESTUDO TÉCNICO PRELIMINAR</w:t>
      </w:r>
    </w:p>
    <w:p w:rsidR="005E3A23" w:rsidRDefault="005E3A23" w:rsidP="00291A7F">
      <w:pPr>
        <w:jc w:val="center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INFORMAÇÃO BÁSICA 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291A7F" w:rsidRPr="00920FAA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920FAA">
        <w:rPr>
          <w:rFonts w:ascii="Garamond" w:hAnsi="Garamond"/>
          <w:b/>
          <w:sz w:val="27"/>
          <w:szCs w:val="27"/>
        </w:rPr>
        <w:t xml:space="preserve">Processo Administrativo nº </w:t>
      </w:r>
      <w:r w:rsidR="000838CA">
        <w:rPr>
          <w:rFonts w:ascii="Garamond" w:hAnsi="Garamond"/>
          <w:b/>
          <w:sz w:val="27"/>
          <w:szCs w:val="27"/>
        </w:rPr>
        <w:t>83018345/2025</w:t>
      </w:r>
    </w:p>
    <w:p w:rsidR="00291A7F" w:rsidRDefault="00291A7F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>DESCRIÇÃO DA NECESSIDADE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3E0F35">
      <w:pPr>
        <w:pStyle w:val="PargrafodaLista"/>
        <w:numPr>
          <w:ilvl w:val="1"/>
          <w:numId w:val="2"/>
        </w:numPr>
        <w:ind w:left="993" w:hanging="709"/>
        <w:jc w:val="both"/>
        <w:rPr>
          <w:rFonts w:ascii="Garamond" w:hAnsi="Garamond"/>
          <w:sz w:val="27"/>
          <w:szCs w:val="27"/>
        </w:rPr>
      </w:pPr>
      <w:r w:rsidRPr="00291A7F">
        <w:rPr>
          <w:rFonts w:ascii="Garamond" w:hAnsi="Garamond"/>
          <w:sz w:val="27"/>
          <w:szCs w:val="27"/>
        </w:rPr>
        <w:t xml:space="preserve">A necessidade do serviço justifica-se </w:t>
      </w:r>
      <w:r w:rsidR="003E0F35" w:rsidRPr="003E0F35">
        <w:rPr>
          <w:rFonts w:ascii="Garamond" w:hAnsi="Garamond"/>
          <w:sz w:val="27"/>
          <w:szCs w:val="27"/>
        </w:rPr>
        <w:t>pois, possibilita conhecer os erros e as incertezas dos instrumentos de medição, garantindo assim a rastreabilidade e confiabilidade das medições realizadas, objetivando manter a continuidade e a qualidade dos serviços prestados pela Agência Estadual de Metrologia do Estado de Mato Grosso do Sul - AEM/MS/INMETRO</w:t>
      </w:r>
      <w:r w:rsidR="003E0F35">
        <w:rPr>
          <w:rFonts w:ascii="Garamond" w:hAnsi="Garamond"/>
          <w:sz w:val="27"/>
          <w:szCs w:val="27"/>
        </w:rPr>
        <w:t>.</w:t>
      </w:r>
    </w:p>
    <w:p w:rsidR="00291A7F" w:rsidRDefault="00291A7F" w:rsidP="00291A7F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291A7F">
        <w:rPr>
          <w:rFonts w:ascii="Garamond" w:hAnsi="Garamond"/>
          <w:sz w:val="27"/>
          <w:szCs w:val="27"/>
        </w:rPr>
        <w:t xml:space="preserve">A contratação deste serviço nas dependências da Agência Estadual de Metrologia de Mato Grosso do Sul, visa a </w:t>
      </w:r>
      <w:r w:rsidR="00D245D2">
        <w:rPr>
          <w:rFonts w:ascii="Garamond" w:hAnsi="Garamond"/>
          <w:sz w:val="27"/>
          <w:szCs w:val="27"/>
        </w:rPr>
        <w:t>continuação do serviço público</w:t>
      </w:r>
      <w:r w:rsidRPr="00291A7F">
        <w:rPr>
          <w:rFonts w:ascii="Garamond" w:hAnsi="Garamond"/>
          <w:sz w:val="27"/>
          <w:szCs w:val="27"/>
        </w:rPr>
        <w:t xml:space="preserve">. Tal ação se faz imprescindível visando a </w:t>
      </w:r>
      <w:r w:rsidR="00D245D2">
        <w:rPr>
          <w:rFonts w:ascii="Garamond" w:hAnsi="Garamond"/>
          <w:sz w:val="27"/>
          <w:szCs w:val="27"/>
        </w:rPr>
        <w:t>fiscalização</w:t>
      </w:r>
      <w:r w:rsidRPr="00291A7F">
        <w:rPr>
          <w:rFonts w:ascii="Garamond" w:hAnsi="Garamond"/>
          <w:sz w:val="27"/>
          <w:szCs w:val="27"/>
        </w:rPr>
        <w:t xml:space="preserve"> e </w:t>
      </w:r>
      <w:r w:rsidR="00D245D2">
        <w:rPr>
          <w:rFonts w:ascii="Garamond" w:hAnsi="Garamond"/>
          <w:sz w:val="27"/>
          <w:szCs w:val="27"/>
        </w:rPr>
        <w:t xml:space="preserve">regulação promovido pelos </w:t>
      </w:r>
      <w:r w:rsidRPr="00291A7F">
        <w:rPr>
          <w:rFonts w:ascii="Garamond" w:hAnsi="Garamond"/>
          <w:sz w:val="27"/>
          <w:szCs w:val="27"/>
        </w:rPr>
        <w:t xml:space="preserve">desta Autarquia bem como </w:t>
      </w:r>
      <w:r w:rsidR="00D245D2">
        <w:rPr>
          <w:rFonts w:ascii="Garamond" w:hAnsi="Garamond"/>
          <w:sz w:val="27"/>
          <w:szCs w:val="27"/>
        </w:rPr>
        <w:t>a</w:t>
      </w:r>
      <w:r w:rsidRPr="00291A7F">
        <w:rPr>
          <w:rFonts w:ascii="Garamond" w:hAnsi="Garamond"/>
          <w:sz w:val="27"/>
          <w:szCs w:val="27"/>
        </w:rPr>
        <w:t xml:space="preserve">o público alvo das atividades finalísticas </w:t>
      </w:r>
      <w:r w:rsidR="00D245D2">
        <w:rPr>
          <w:rFonts w:ascii="Garamond" w:hAnsi="Garamond"/>
          <w:sz w:val="27"/>
          <w:szCs w:val="27"/>
        </w:rPr>
        <w:t>desta agência.</w:t>
      </w:r>
      <w:r w:rsidRPr="00291A7F">
        <w:rPr>
          <w:rFonts w:ascii="Garamond" w:hAnsi="Garamond"/>
          <w:sz w:val="27"/>
          <w:szCs w:val="27"/>
        </w:rPr>
        <w:t xml:space="preserve"> </w:t>
      </w:r>
    </w:p>
    <w:p w:rsidR="00291A7F" w:rsidRPr="00291A7F" w:rsidRDefault="00291A7F" w:rsidP="00291A7F">
      <w:pPr>
        <w:pStyle w:val="PargrafodaLista"/>
        <w:rPr>
          <w:rFonts w:ascii="Garamond" w:hAnsi="Garamond"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291A7F">
        <w:rPr>
          <w:rFonts w:ascii="Garamond" w:hAnsi="Garamond"/>
          <w:sz w:val="27"/>
          <w:szCs w:val="27"/>
        </w:rPr>
        <w:t>Deste modo, a referida contratação v</w:t>
      </w:r>
      <w:r w:rsidR="00841003">
        <w:rPr>
          <w:rFonts w:ascii="Garamond" w:hAnsi="Garamond"/>
          <w:sz w:val="27"/>
          <w:szCs w:val="27"/>
        </w:rPr>
        <w:t>isa garantir a qualidade e o boa</w:t>
      </w:r>
      <w:r w:rsidRPr="00291A7F">
        <w:rPr>
          <w:rFonts w:ascii="Garamond" w:hAnsi="Garamond"/>
          <w:sz w:val="27"/>
          <w:szCs w:val="27"/>
        </w:rPr>
        <w:t xml:space="preserve"> prestação de serviço público, assegurando a integridade </w:t>
      </w:r>
      <w:r w:rsidR="00841003">
        <w:rPr>
          <w:rFonts w:ascii="Garamond" w:hAnsi="Garamond"/>
          <w:sz w:val="27"/>
          <w:szCs w:val="27"/>
        </w:rPr>
        <w:t>do papel exercido pela</w:t>
      </w:r>
      <w:r w:rsidRPr="00291A7F">
        <w:rPr>
          <w:rFonts w:ascii="Garamond" w:hAnsi="Garamond"/>
          <w:sz w:val="27"/>
          <w:szCs w:val="27"/>
        </w:rPr>
        <w:t xml:space="preserve"> AEM/MS.</w:t>
      </w:r>
    </w:p>
    <w:p w:rsidR="00FE2FB0" w:rsidRDefault="00FE2FB0" w:rsidP="00FE2FB0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ÁREA REQUISITANTE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3E0F35" w:rsidRDefault="00841003" w:rsidP="003E0F35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3E0F35">
        <w:rPr>
          <w:rFonts w:ascii="Garamond" w:hAnsi="Garamond"/>
          <w:sz w:val="27"/>
          <w:szCs w:val="27"/>
        </w:rPr>
        <w:t xml:space="preserve">Luciana Boni </w:t>
      </w:r>
      <w:proofErr w:type="spellStart"/>
      <w:r w:rsidRPr="003E0F35">
        <w:rPr>
          <w:rFonts w:ascii="Garamond" w:hAnsi="Garamond"/>
          <w:sz w:val="27"/>
          <w:szCs w:val="27"/>
        </w:rPr>
        <w:t>Cogo</w:t>
      </w:r>
      <w:proofErr w:type="spellEnd"/>
      <w:r w:rsidR="003E0F35">
        <w:rPr>
          <w:rFonts w:ascii="Garamond" w:hAnsi="Garamond"/>
          <w:sz w:val="27"/>
          <w:szCs w:val="27"/>
        </w:rPr>
        <w:t xml:space="preserve"> – Diretora Técnica.</w:t>
      </w:r>
    </w:p>
    <w:p w:rsidR="003E0F35" w:rsidRDefault="003E0F35" w:rsidP="003E0F35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291A7F" w:rsidRPr="003E0F35" w:rsidRDefault="003E0F35" w:rsidP="003E0F35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3E0F35">
        <w:rPr>
          <w:rFonts w:ascii="Garamond" w:hAnsi="Garamond"/>
          <w:sz w:val="27"/>
          <w:szCs w:val="27"/>
        </w:rPr>
        <w:t>Renata Gláucia Silva</w:t>
      </w:r>
      <w:r w:rsidR="00841003" w:rsidRPr="003E0F35">
        <w:rPr>
          <w:rFonts w:ascii="Garamond" w:hAnsi="Garamond"/>
          <w:sz w:val="27"/>
          <w:szCs w:val="27"/>
        </w:rPr>
        <w:t xml:space="preserve">- </w:t>
      </w:r>
      <w:r w:rsidRPr="003E0F35">
        <w:rPr>
          <w:rFonts w:ascii="Garamond" w:hAnsi="Garamond"/>
          <w:sz w:val="27"/>
          <w:szCs w:val="27"/>
        </w:rPr>
        <w:t>Gerente de Instrumentos e Permissionárias</w:t>
      </w:r>
      <w:r w:rsidR="00841003" w:rsidRPr="003E0F35">
        <w:rPr>
          <w:rFonts w:ascii="Garamond" w:hAnsi="Garamond"/>
          <w:sz w:val="27"/>
          <w:szCs w:val="27"/>
        </w:rPr>
        <w:t xml:space="preserve">. </w:t>
      </w:r>
    </w:p>
    <w:p w:rsidR="00291A7F" w:rsidRDefault="00291A7F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DESCRIÇÃO DOS REQUISITOS DE CONTRATAÇÃO</w:t>
      </w:r>
    </w:p>
    <w:p w:rsidR="007A3DD6" w:rsidRPr="00291A7F" w:rsidRDefault="007A3DD6" w:rsidP="007A3DD6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DO LOCAL </w:t>
      </w:r>
    </w:p>
    <w:p w:rsidR="00FE2FB0" w:rsidRDefault="00FE2FB0" w:rsidP="00FE2FB0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DB2361" w:rsidRDefault="00291A7F" w:rsidP="00DB2361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Os </w:t>
      </w:r>
      <w:r w:rsidR="005E3A23">
        <w:rPr>
          <w:rFonts w:ascii="Garamond" w:hAnsi="Garamond"/>
          <w:sz w:val="27"/>
          <w:szCs w:val="27"/>
        </w:rPr>
        <w:t>serviços deverão ser executados no endereço informado pelo contratado</w:t>
      </w:r>
      <w:r w:rsidR="007A3DD6">
        <w:rPr>
          <w:rFonts w:ascii="Garamond" w:hAnsi="Garamond"/>
          <w:sz w:val="27"/>
          <w:szCs w:val="27"/>
        </w:rPr>
        <w:t>.</w:t>
      </w:r>
    </w:p>
    <w:p w:rsidR="00291A7F" w:rsidRPr="00DB2361" w:rsidRDefault="007A3DD6" w:rsidP="00DB2361">
      <w:pPr>
        <w:pStyle w:val="PargrafodaLista"/>
        <w:ind w:left="1560"/>
        <w:jc w:val="both"/>
        <w:rPr>
          <w:rFonts w:ascii="Garamond" w:hAnsi="Garamond"/>
          <w:sz w:val="27"/>
          <w:szCs w:val="27"/>
        </w:rPr>
      </w:pPr>
      <w:r w:rsidRPr="00DB2361">
        <w:rPr>
          <w:rFonts w:ascii="Garamond" w:hAnsi="Garamond"/>
          <w:sz w:val="27"/>
          <w:szCs w:val="27"/>
        </w:rPr>
        <w:t xml:space="preserve"> </w:t>
      </w:r>
    </w:p>
    <w:p w:rsidR="007A3DD6" w:rsidRDefault="007A3DD6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lastRenderedPageBreak/>
        <w:t xml:space="preserve">DOS REQUISITOS LEGAIS </w:t>
      </w:r>
    </w:p>
    <w:p w:rsidR="00FE2FB0" w:rsidRDefault="00FE2FB0" w:rsidP="00FE2FB0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Deverão ser observadas todas as normas atinentes à execução do objeto dos autos, legislação específica aplicável aos serviços especificados bem como normas ambientais aplicáveis. </w:t>
      </w:r>
    </w:p>
    <w:p w:rsidR="007A3DD6" w:rsidRDefault="007A3DD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CONTRATADA deverá providenciar a imediata substituição de qualquer equipamento em desconformidade com os requisitos técnicos estabelecidos. </w:t>
      </w:r>
    </w:p>
    <w:p w:rsidR="007A3DD6" w:rsidRPr="007A3DD6" w:rsidRDefault="007A3DD6" w:rsidP="007A3DD6">
      <w:pPr>
        <w:pStyle w:val="PargrafodaLista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CONTRATADA deverá nomear preposto para, durante o período de vigência, representá-lo na execução </w:t>
      </w:r>
      <w:r w:rsidR="00920FAA">
        <w:rPr>
          <w:rFonts w:ascii="Garamond" w:hAnsi="Garamond"/>
          <w:sz w:val="27"/>
          <w:szCs w:val="27"/>
        </w:rPr>
        <w:t>da contratação</w:t>
      </w:r>
      <w:r w:rsidRPr="007A3DD6">
        <w:rPr>
          <w:rFonts w:ascii="Garamond" w:hAnsi="Garamond"/>
          <w:sz w:val="27"/>
          <w:szCs w:val="27"/>
        </w:rPr>
        <w:t>, nos termos descritos neste Estudo Técnico Preliminar.</w:t>
      </w:r>
    </w:p>
    <w:p w:rsidR="005E3A23" w:rsidRPr="007A3DD6" w:rsidRDefault="005E3A23" w:rsidP="007A3DD6">
      <w:pPr>
        <w:pStyle w:val="PargrafodaLista"/>
        <w:rPr>
          <w:rFonts w:ascii="Garamond" w:hAnsi="Garamond"/>
          <w:sz w:val="27"/>
          <w:szCs w:val="27"/>
        </w:rPr>
      </w:pPr>
    </w:p>
    <w:p w:rsidR="00FE2FB0" w:rsidRDefault="007A3DD6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t xml:space="preserve">DOS </w:t>
      </w:r>
      <w:r w:rsidR="003E0F35" w:rsidRPr="007A3DD6">
        <w:rPr>
          <w:rFonts w:ascii="Garamond" w:hAnsi="Garamond"/>
          <w:b/>
          <w:sz w:val="27"/>
          <w:szCs w:val="27"/>
        </w:rPr>
        <w:t xml:space="preserve">REQUISITOS </w:t>
      </w:r>
      <w:r w:rsidR="003E0F35">
        <w:rPr>
          <w:rFonts w:ascii="Garamond" w:hAnsi="Garamond"/>
          <w:b/>
          <w:sz w:val="27"/>
          <w:szCs w:val="27"/>
        </w:rPr>
        <w:t xml:space="preserve">PARA EXECUÇÃO </w:t>
      </w:r>
      <w:r w:rsidRPr="007A3DD6">
        <w:rPr>
          <w:rFonts w:ascii="Garamond" w:hAnsi="Garamond"/>
          <w:b/>
          <w:sz w:val="27"/>
          <w:szCs w:val="27"/>
        </w:rPr>
        <w:t>DO SERVIÇO</w:t>
      </w:r>
    </w:p>
    <w:p w:rsidR="007A3DD6" w:rsidRDefault="007A3DD6" w:rsidP="00FE2FB0">
      <w:pPr>
        <w:pStyle w:val="PargrafodaLista"/>
        <w:ind w:left="851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t xml:space="preserve"> </w:t>
      </w: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empresa contratada </w:t>
      </w:r>
      <w:r w:rsidR="005E3A23" w:rsidRPr="007A3DD6">
        <w:rPr>
          <w:rFonts w:ascii="Garamond" w:hAnsi="Garamond"/>
          <w:sz w:val="27"/>
          <w:szCs w:val="27"/>
        </w:rPr>
        <w:t>deverá</w:t>
      </w:r>
      <w:r w:rsidR="005E3A23">
        <w:rPr>
          <w:rFonts w:ascii="Garamond" w:hAnsi="Garamond"/>
          <w:sz w:val="27"/>
          <w:szCs w:val="27"/>
        </w:rPr>
        <w:t>,</w:t>
      </w:r>
      <w:r w:rsidR="005E3A23" w:rsidRPr="007A3DD6">
        <w:rPr>
          <w:rFonts w:ascii="Garamond" w:hAnsi="Garamond"/>
          <w:sz w:val="27"/>
          <w:szCs w:val="27"/>
        </w:rPr>
        <w:t xml:space="preserve"> </w:t>
      </w:r>
      <w:r w:rsidR="005E3A23" w:rsidRPr="005E3A23">
        <w:rPr>
          <w:rFonts w:ascii="Garamond" w:hAnsi="Garamond"/>
          <w:sz w:val="27"/>
          <w:szCs w:val="27"/>
        </w:rPr>
        <w:t>para a execução dos serviços, a empresa contratada deverá pertencer a Rede Brasileira de Calibração (RBC) e, providenciar equipamentos necessários e suficientes para a prestação dos serviços contratados</w:t>
      </w:r>
      <w:r w:rsidRPr="007A3DD6">
        <w:rPr>
          <w:rFonts w:ascii="Garamond" w:hAnsi="Garamond"/>
          <w:sz w:val="27"/>
          <w:szCs w:val="27"/>
        </w:rPr>
        <w:t xml:space="preserve">. </w:t>
      </w:r>
    </w:p>
    <w:p w:rsidR="007A3DD6" w:rsidRDefault="007A3DD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Durante a execução do serviço, os funcionários da contratada deverão observar, no trato com os servidores e com o público em geral, a urbanidade e os bons costumes de comportamento, tais como: pontualidade, cooperação, respeito mútuo, discrição e zelo com o patrimônio público. </w:t>
      </w:r>
    </w:p>
    <w:p w:rsidR="007A3DD6" w:rsidRPr="007A3DD6" w:rsidRDefault="007A3DD6" w:rsidP="00FE2FB0">
      <w:pPr>
        <w:pStyle w:val="PargrafodaLista"/>
        <w:ind w:left="1701"/>
        <w:rPr>
          <w:rFonts w:ascii="Garamond" w:hAnsi="Garamond"/>
          <w:sz w:val="27"/>
          <w:szCs w:val="27"/>
        </w:rPr>
      </w:pPr>
    </w:p>
    <w:p w:rsidR="007A3DD6" w:rsidRDefault="007A3DD6" w:rsidP="00841003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CONTRATADA deverá observar a legislação ambiental bem como o arcabouço legal inerente à execução da atividade objeto </w:t>
      </w:r>
      <w:r w:rsidR="00920FAA">
        <w:rPr>
          <w:rFonts w:ascii="Garamond" w:hAnsi="Garamond"/>
          <w:sz w:val="27"/>
          <w:szCs w:val="27"/>
        </w:rPr>
        <w:t>da futura contratação</w:t>
      </w:r>
      <w:r w:rsidRPr="007A3DD6">
        <w:rPr>
          <w:rFonts w:ascii="Garamond" w:hAnsi="Garamond"/>
          <w:sz w:val="27"/>
          <w:szCs w:val="27"/>
        </w:rPr>
        <w:t>.</w:t>
      </w:r>
    </w:p>
    <w:p w:rsidR="005E3A23" w:rsidRPr="005E3A23" w:rsidRDefault="005E3A23" w:rsidP="005E3A23">
      <w:pPr>
        <w:pStyle w:val="PargrafodaLista"/>
        <w:rPr>
          <w:rFonts w:ascii="Garamond" w:hAnsi="Garamond"/>
          <w:sz w:val="27"/>
          <w:szCs w:val="27"/>
        </w:rPr>
      </w:pPr>
    </w:p>
    <w:p w:rsidR="007A3DD6" w:rsidRDefault="005E3A2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5E3A23">
        <w:rPr>
          <w:rFonts w:ascii="Garamond" w:hAnsi="Garamond"/>
          <w:sz w:val="27"/>
          <w:szCs w:val="27"/>
        </w:rPr>
        <w:t xml:space="preserve">A execução contratual observará as rotinas especificadas na </w:t>
      </w:r>
      <w:proofErr w:type="gramStart"/>
      <w:r w:rsidRPr="005E3A23">
        <w:rPr>
          <w:rFonts w:ascii="Garamond" w:hAnsi="Garamond"/>
          <w:sz w:val="27"/>
          <w:szCs w:val="27"/>
        </w:rPr>
        <w:t>requisição</w:t>
      </w:r>
      <w:proofErr w:type="gramEnd"/>
      <w:r w:rsidRPr="005E3A23">
        <w:rPr>
          <w:rFonts w:ascii="Garamond" w:hAnsi="Garamond"/>
          <w:sz w:val="27"/>
          <w:szCs w:val="27"/>
        </w:rPr>
        <w:t>, neste termo e seus anexos</w:t>
      </w:r>
      <w:r w:rsidR="007A3DD6" w:rsidRPr="007A3DD6">
        <w:rPr>
          <w:rFonts w:ascii="Garamond" w:hAnsi="Garamond"/>
          <w:sz w:val="27"/>
          <w:szCs w:val="27"/>
        </w:rPr>
        <w:t>.</w:t>
      </w:r>
    </w:p>
    <w:p w:rsidR="006042EC" w:rsidRDefault="006042EC" w:rsidP="00FE1C04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DOS REQUISITOS DE SEGURANÇA </w:t>
      </w:r>
    </w:p>
    <w:p w:rsidR="00FE1C04" w:rsidRDefault="00FE1C04" w:rsidP="00FE1C04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Os funcionários da contratada deverão adequar-se às regras de segurança da circulação e identificação do INSS, bem como à legislação pertinente. </w:t>
      </w:r>
    </w:p>
    <w:p w:rsidR="00FE2FB0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lastRenderedPageBreak/>
        <w:t>A CONTRATADA deverá fornecer aos empregados os equipamentos de segurança necessários à execução dos serviços.</w:t>
      </w:r>
    </w:p>
    <w:p w:rsidR="005E3A23" w:rsidRPr="00FE2FB0" w:rsidRDefault="005E3A23" w:rsidP="00FE2FB0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 DOS CRITÉRIOS PARA PRÁTICAS DE SUSTENTABILIDADE </w:t>
      </w:r>
    </w:p>
    <w:p w:rsidR="00F211A1" w:rsidRPr="00FE1C04" w:rsidRDefault="00F211A1" w:rsidP="00F211A1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>A empresa a ser contratada será responsável pela destinação ambientalmente correta para os recipientes e as embalagens utilizadas, obedecendo à legislação e orientações relativas ao compromisso com o meio ambiente.</w:t>
      </w:r>
    </w:p>
    <w:p w:rsidR="00FE1C04" w:rsidRDefault="00FE1C04" w:rsidP="00FE1C04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LEVANTAMENTO DE MERCADO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Para a contratação em tela </w:t>
      </w:r>
      <w:r w:rsidR="007F6153">
        <w:rPr>
          <w:rFonts w:ascii="Garamond" w:hAnsi="Garamond"/>
          <w:sz w:val="27"/>
          <w:szCs w:val="27"/>
        </w:rPr>
        <w:t>serão</w:t>
      </w:r>
      <w:r w:rsidRPr="00FE1C04">
        <w:rPr>
          <w:rFonts w:ascii="Garamond" w:hAnsi="Garamond"/>
          <w:sz w:val="27"/>
          <w:szCs w:val="27"/>
        </w:rPr>
        <w:t xml:space="preserve"> analisados processos similares feitos por outros órgãos e entidades, por meio de pesquisa no âmbito de pregões e contratações públicas através do site https://www.gov.br /compras/, bem como demais contratações realizadas por este órgão, com objetivo de identificar a existência de novas metodologias, tecnologias ou inovações que melhor atendam às necessidades da Administração.</w:t>
      </w:r>
    </w:p>
    <w:p w:rsidR="006042EC" w:rsidRPr="00FE1C04" w:rsidRDefault="006042EC" w:rsidP="00FE1C04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DESCRIÇÃO DA SOLUÇÃO COMO UM TODO 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E1C04" w:rsidRPr="00FE1C04" w:rsidRDefault="005E3A23" w:rsidP="007F6153">
      <w:pPr>
        <w:pStyle w:val="PargrafodaLista"/>
        <w:numPr>
          <w:ilvl w:val="1"/>
          <w:numId w:val="2"/>
        </w:numPr>
        <w:ind w:left="1134" w:hanging="708"/>
        <w:jc w:val="both"/>
        <w:rPr>
          <w:rFonts w:ascii="Garamond" w:hAnsi="Garamond"/>
          <w:sz w:val="27"/>
          <w:szCs w:val="27"/>
        </w:rPr>
      </w:pPr>
      <w:r w:rsidRPr="005E3A23">
        <w:rPr>
          <w:rFonts w:ascii="Garamond" w:hAnsi="Garamond"/>
          <w:sz w:val="27"/>
          <w:szCs w:val="27"/>
        </w:rPr>
        <w:t xml:space="preserve">Contratação de laboratório acreditado pela </w:t>
      </w:r>
      <w:proofErr w:type="spellStart"/>
      <w:r w:rsidRPr="005E3A23">
        <w:rPr>
          <w:rFonts w:ascii="Garamond" w:hAnsi="Garamond"/>
          <w:sz w:val="27"/>
          <w:szCs w:val="27"/>
        </w:rPr>
        <w:t>Cgcre</w:t>
      </w:r>
      <w:proofErr w:type="spellEnd"/>
      <w:r w:rsidRPr="005E3A23">
        <w:rPr>
          <w:rFonts w:ascii="Garamond" w:hAnsi="Garamond"/>
          <w:sz w:val="27"/>
          <w:szCs w:val="27"/>
        </w:rPr>
        <w:t>/INMETRO, pertencentes a Rede Brasileira de Calibração (RBC), para prestação de serviços continuados de calibração de instrumentos de medição, conforme especifica</w:t>
      </w:r>
      <w:r w:rsidR="00496BF9">
        <w:rPr>
          <w:rFonts w:ascii="Garamond" w:hAnsi="Garamond"/>
          <w:sz w:val="27"/>
          <w:szCs w:val="27"/>
        </w:rPr>
        <w:t xml:space="preserve">ções e quantitativos constantes, </w:t>
      </w:r>
      <w:r w:rsidR="00FE1C04" w:rsidRPr="00FE1C04">
        <w:rPr>
          <w:rFonts w:ascii="Garamond" w:hAnsi="Garamond"/>
          <w:sz w:val="27"/>
          <w:szCs w:val="27"/>
        </w:rPr>
        <w:t>para atender a Agência Estadual de Metrologia do Estado de Mato Grosso do Sul.</w:t>
      </w:r>
    </w:p>
    <w:p w:rsidR="007A3DD6" w:rsidRDefault="007A3DD6" w:rsidP="007A3DD6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ESTIMATIVA DAS QUANTIDADES A SEREM CONTRATADAS</w:t>
      </w:r>
    </w:p>
    <w:p w:rsidR="00BC4D46" w:rsidRDefault="00BC4D46" w:rsidP="00620EFB">
      <w:pPr>
        <w:pStyle w:val="PargrafodaLista"/>
        <w:ind w:left="1134"/>
        <w:jc w:val="both"/>
        <w:rPr>
          <w:rFonts w:ascii="Garamond" w:hAnsi="Garamond"/>
          <w:b/>
          <w:sz w:val="27"/>
          <w:szCs w:val="27"/>
        </w:rPr>
      </w:pPr>
    </w:p>
    <w:p w:rsidR="006F7BD7" w:rsidRPr="006F7BD7" w:rsidRDefault="006F7BD7" w:rsidP="00620EFB">
      <w:pPr>
        <w:pStyle w:val="PargrafodaLista"/>
        <w:ind w:left="1080"/>
        <w:rPr>
          <w:rFonts w:cstheme="minorHAnsi"/>
          <w:b/>
        </w:rPr>
      </w:pPr>
      <w:r w:rsidRPr="006F7BD7">
        <w:rPr>
          <w:rFonts w:cstheme="minorHAnsi"/>
          <w:b/>
        </w:rPr>
        <w:t>LOTE ÚNICO</w:t>
      </w: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6955"/>
        <w:gridCol w:w="1277"/>
      </w:tblGrid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AC1DE2" w:rsidRPr="00AC1DE2" w:rsidRDefault="00AC1DE2" w:rsidP="00AC1DE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20"/>
                <w:szCs w:val="18"/>
                <w:lang w:eastAsia="pt-BR"/>
              </w:rPr>
              <w:t xml:space="preserve">ITEM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AC1DE2" w:rsidRPr="00AC1DE2" w:rsidRDefault="00AC1DE2" w:rsidP="00AC1DE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20"/>
                <w:szCs w:val="18"/>
                <w:lang w:eastAsia="pt-BR"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AC1DE2" w:rsidRPr="00AC1DE2" w:rsidRDefault="00AC1DE2" w:rsidP="00AC1DE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20"/>
                <w:szCs w:val="18"/>
                <w:lang w:eastAsia="pt-BR"/>
              </w:rPr>
              <w:t>QTDE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Trena de 10 metros; Calibração nos pontos: 1000mm, 2500mm, 5000mm, 6000mm e 10000mm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8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UNIDADES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Régua graduada em aço de 600 mm com resolução de 1mm com calibração nos pontos: 1mm; 10mm; 30mm; 60mm, 80mm, 100mm, 150mm, 200mm, 300mm, 400mm, 500mm, 600mm.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3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UNIDADES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Trena longa em fibra de vidro 20 m com arco aberto divisão de 2mm, numerada em centímetros a cada metro; Calibração nos pontos:100mm, 1.000mm, 5.000mm, 10.000mm e 20.000mm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2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UNIDADES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Escala em alumínio de 2 metros; Calibração nos pontos:500mm, 1.000mm, 1.500mm, 2.000mm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2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UNIDADES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Trena de Profundidade com comprimento de 10m e resolução em mm; Calibração nos pontos:100mm, 300mm, 1.000mm, 1.500mm, 2.000mm, 3.000mm, 10.000mm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2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UNIDADES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Trena de 5 metros; Calibração nos pontos: 15mm, 20mm, 150mm, 200mm, 1000mm, 2000mm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2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UNIDADES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Paquímetro digital de 600mm; Calibração nos pontos: 10mm, 50mm, 100mm, 150mm, 300mm e 600mmmm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2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UNIDADES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Paquímetro digital de 150mm; Calibração nos pontos: 10mm, 50mm, 100mm, 150mm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2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UNIDADES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Régua em aço de 100 cm graduada em mm; Calibração nos pontos: 100mm, 200mm, 300mm, 400mm, 500mm, 600mm, 700mm, 800mm, 900mm e 1000mm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1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Régua em aço de 1000 mm graduada em mm; Calibração nos pontos: 100mm, 500mm e 1000mm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2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UNIDADES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Tambor micrométrico com Resolução de 0,001mm e faixa de indicação de 0 a 50mm; Calibração nos pontos: 05mm, 0,15mm, 20mm, 25mm, 30mm, 35mm, 40mm, 45mm, 50mm na crescente e decrescente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2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UNIDADES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Termômetro Portátil com sonda a prova d’água com sensor PT 100. Faixa de medição -100 à 300ºC e resolução de 0,1ºC; Calibração nos pontos: 15ºC, 25°C, 35ºC, 45º e  55ºC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1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Termo higrômetro digital; Calibração nos pontos: 20ºC, 21ºC, 22ºC, 23ºC, 24ºC, 25ºC, 30ºC, 35ºC, 40ºC e 45ºC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4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UNIDADES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Calibração com Certificado RBC de Pirômetro Infravermelho a Laser; Calibração nos pontos ( -22, -20, -18, -10, -6, 20, 22, 24)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ºC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2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UNIDADES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Cronômetro Digital; Calibração nos pontos: 1s, 10s, 60s, 180s, 240s e 360s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8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UNIDADES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Calibração com certificado RBC de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decibelímetro</w:t>
            </w:r>
            <w:proofErr w:type="spellEnd"/>
          </w:p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nos pontos: 35dB, 50dB, 70dB, 100dB, 110dB e 130dB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1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trena aberta longa de 50 metros; Calibração nos pontos: 10000mm, 2000mm e 50000mm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2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UNIDADES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Paquímetro digital de 1500mm; Calibração nos pontos  10mm, 100mm, 200mm, 500mm, 1000mm e 1500mm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1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esquadro com ângulo de 90º; Calibração nos pontos  : 10mm, 100mm, 200mm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1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Trena a laser de 50 metros; Calibração nos pontos: 500mm, 1.000mm, 1.500mm, 2.000mm e 2.500mm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1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Proveta graduada de 250 ml em polipropileno; Calibração nos pontos: 20ml, 50ml, 100ml, 120ml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8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UNIDADES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Calibração com certificado RBC de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Termobarohigrômetro</w:t>
            </w:r>
            <w:proofErr w:type="spellEnd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; Pontos de calibração nas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gradezas</w:t>
            </w:r>
            <w:proofErr w:type="spellEnd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de temperatura nos pontos em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ºc</w:t>
            </w:r>
            <w:proofErr w:type="spellEnd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(19, 20, 22, 24, 25 e 26) com CMC no máximo de 0,1ºC, Umidade relativa nos pontos em %UR (20, 40, 50, 60, 80) com CMC máxima de 2%UR e pressão nos pontos em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hpa</w:t>
            </w:r>
            <w:proofErr w:type="spellEnd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( 930, 940, 950, 960, 970 e 980 ) com CMC no máximo de 0,5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hpa</w:t>
            </w:r>
            <w:proofErr w:type="spellEnd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1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Multímetro</w:t>
            </w:r>
          </w:p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Especificações para faixas de calibração: </w:t>
            </w:r>
          </w:p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1. Tensão (voltagem) em corrente continua (DC) e alternada (AC): DC: 200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mV</w:t>
            </w:r>
            <w:proofErr w:type="spellEnd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, 2 V, 20 V, 200 V; AC: 200 V, 600 V.</w:t>
            </w:r>
          </w:p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2. Corrente (amperagem) em corrente continua (DC) e alternada (AC): DC: 200 µA, 2mA, 20mA, 200mA, 10A; AC: 200 µA, 2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mA</w:t>
            </w:r>
            <w:proofErr w:type="spellEnd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, 20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mA</w:t>
            </w:r>
            <w:proofErr w:type="spellEnd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, 200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mA</w:t>
            </w:r>
            <w:proofErr w:type="spellEnd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, 10 A.</w:t>
            </w:r>
          </w:p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3. Resistência (OHMS): Resistência: 200 ohm  2 K ohm , 10 K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omh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2 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UNIDADES</w:t>
            </w:r>
          </w:p>
        </w:tc>
      </w:tr>
      <w:tr w:rsidR="00AC1DE2" w:rsidRPr="00AC1DE2" w:rsidTr="006234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Calibração com certificado RBC de Multímetro</w:t>
            </w:r>
          </w:p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Especificações para faixas de calibração:</w:t>
            </w:r>
          </w:p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1. Tensão (voltagem) em corrente continua (DC) e alternada (AC): DC: 200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mV</w:t>
            </w:r>
            <w:proofErr w:type="spellEnd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, 2 V, 20 V, 200 V; AC: 200 V, 750 V.</w:t>
            </w:r>
          </w:p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2. Corrente (amperagem) em corrente continua (DC) e alternada (AC): DC: 200 µA, 2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mA</w:t>
            </w:r>
            <w:proofErr w:type="spellEnd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, 20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mA</w:t>
            </w:r>
            <w:proofErr w:type="spellEnd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, 200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mA</w:t>
            </w:r>
            <w:proofErr w:type="spellEnd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, 10 A; AC: 200µA, 2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mA</w:t>
            </w:r>
            <w:proofErr w:type="spellEnd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, 20mA, 200mA, 10A.</w:t>
            </w:r>
          </w:p>
          <w:p w:rsidR="00AC1DE2" w:rsidRPr="00AC1DE2" w:rsidRDefault="00AC1DE2" w:rsidP="00AC1DE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3. Resistência (OHMS): Resistência: 200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omh</w:t>
            </w:r>
            <w:proofErr w:type="spellEnd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, 2Komh, 20 </w:t>
            </w:r>
            <w:proofErr w:type="spellStart"/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Komh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2</w:t>
            </w:r>
          </w:p>
          <w:p w:rsidR="00AC1DE2" w:rsidRPr="00AC1DE2" w:rsidRDefault="00AC1DE2" w:rsidP="00AC1D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AC1DE2">
              <w:rPr>
                <w:rFonts w:eastAsia="Times New Roman" w:cstheme="minorHAnsi"/>
                <w:sz w:val="18"/>
                <w:szCs w:val="18"/>
                <w:lang w:eastAsia="pt-BR"/>
              </w:rPr>
              <w:t>UNIDADES</w:t>
            </w:r>
          </w:p>
        </w:tc>
      </w:tr>
    </w:tbl>
    <w:p w:rsidR="005E3A23" w:rsidRDefault="005E3A23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982D9E" w:rsidRPr="009D75A8" w:rsidRDefault="00982D9E" w:rsidP="00982D9E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ESTIMATIVA DO VALOR DA CONTRATAÇÃO </w:t>
      </w:r>
    </w:p>
    <w:p w:rsidR="00BC4D46" w:rsidRDefault="00BC4D46" w:rsidP="00BC4D46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FE1C04" w:rsidRPr="00982D9E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982D9E">
        <w:rPr>
          <w:rFonts w:ascii="Garamond" w:hAnsi="Garamond"/>
          <w:sz w:val="27"/>
          <w:szCs w:val="27"/>
        </w:rPr>
        <w:t xml:space="preserve">Estima-se a quantia de </w:t>
      </w:r>
      <w:r w:rsidR="00F2054A" w:rsidRPr="00982D9E">
        <w:rPr>
          <w:rFonts w:ascii="Garamond" w:hAnsi="Garamond"/>
          <w:b/>
          <w:sz w:val="27"/>
          <w:szCs w:val="27"/>
        </w:rPr>
        <w:t>R$</w:t>
      </w:r>
      <w:r w:rsidR="00A70C40">
        <w:rPr>
          <w:rFonts w:ascii="Garamond" w:hAnsi="Garamond"/>
          <w:b/>
          <w:sz w:val="27"/>
          <w:szCs w:val="27"/>
        </w:rPr>
        <w:t xml:space="preserve"> 20</w:t>
      </w:r>
      <w:r w:rsidR="004847AE">
        <w:rPr>
          <w:rFonts w:ascii="Garamond" w:hAnsi="Garamond"/>
          <w:b/>
          <w:sz w:val="27"/>
          <w:szCs w:val="27"/>
        </w:rPr>
        <w:t>.</w:t>
      </w:r>
      <w:r w:rsidR="00F8616C">
        <w:rPr>
          <w:rFonts w:ascii="Garamond" w:hAnsi="Garamond"/>
          <w:b/>
          <w:sz w:val="27"/>
          <w:szCs w:val="27"/>
        </w:rPr>
        <w:t xml:space="preserve">000,00, </w:t>
      </w:r>
      <w:r w:rsidR="007F6153" w:rsidRPr="00982D9E">
        <w:rPr>
          <w:rFonts w:ascii="Garamond" w:hAnsi="Garamond"/>
          <w:sz w:val="27"/>
          <w:szCs w:val="27"/>
        </w:rPr>
        <w:t>r</w:t>
      </w:r>
      <w:r w:rsidRPr="00982D9E">
        <w:rPr>
          <w:rFonts w:ascii="Garamond" w:hAnsi="Garamond"/>
          <w:sz w:val="27"/>
          <w:szCs w:val="27"/>
        </w:rPr>
        <w:t xml:space="preserve">essalta-se que, o valor informado é estimativo e não indica qualquer compromisso futuro para a Agência Estadual de Metrologia de Mato Grosso do Sul – AEM/MS. </w:t>
      </w:r>
    </w:p>
    <w:p w:rsidR="00FE1C04" w:rsidRPr="00181380" w:rsidRDefault="00FE1C04" w:rsidP="00FE1C04">
      <w:pPr>
        <w:pStyle w:val="PargrafodaLista"/>
        <w:ind w:left="1080"/>
        <w:jc w:val="both"/>
        <w:rPr>
          <w:rFonts w:ascii="Garamond" w:hAnsi="Garamond"/>
          <w:color w:val="FF0000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JUSTIFICATIVA PARA O PARCELAMENTO OU NÃO DA SOLUÇÃO</w:t>
      </w:r>
    </w:p>
    <w:p w:rsidR="00BC4D46" w:rsidRPr="00FE1C04" w:rsidRDefault="00BC4D46" w:rsidP="00BC4D46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6042EC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Em virtude das características técnicas da solução não seria viável dividi-la em partes. </w:t>
      </w:r>
    </w:p>
    <w:p w:rsidR="006042EC" w:rsidRDefault="006042EC" w:rsidP="006042EC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6042EC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>A contratação deverá ocorrer de forma completa, sendo apenas uma empresa a ser contratada responsável pela prest</w:t>
      </w:r>
      <w:r w:rsidR="00181380">
        <w:rPr>
          <w:rFonts w:ascii="Garamond" w:hAnsi="Garamond"/>
          <w:sz w:val="27"/>
          <w:szCs w:val="27"/>
        </w:rPr>
        <w:t>ação dos serviços por lote.</w:t>
      </w:r>
    </w:p>
    <w:p w:rsidR="006042EC" w:rsidRPr="006042EC" w:rsidRDefault="006042EC" w:rsidP="006042EC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>Tal procedimento não representará restrição do caráter competitivo da licitação, pois existem diversas empresas no mercado capazes de prover o serviço completo, quantidade suficiente para oportunizar a igualdade de condições entre os diversos possíveis concorrentes.</w:t>
      </w:r>
    </w:p>
    <w:p w:rsidR="006042EC" w:rsidRDefault="006042EC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P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CONTRATAÇÕES CORRELATAS E/OU INTERDEPENDENTES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Não há contratações que guardam relação</w:t>
      </w:r>
      <w:r w:rsidR="006042EC">
        <w:rPr>
          <w:rFonts w:ascii="Garamond" w:hAnsi="Garamond"/>
          <w:sz w:val="27"/>
          <w:szCs w:val="27"/>
        </w:rPr>
        <w:t xml:space="preserve"> ou </w:t>
      </w:r>
      <w:r w:rsidRPr="00CE5E63">
        <w:rPr>
          <w:rFonts w:ascii="Garamond" w:hAnsi="Garamond"/>
          <w:sz w:val="27"/>
          <w:szCs w:val="27"/>
        </w:rPr>
        <w:t>afinidade com o objeto de compra/contratação pretendida.</w:t>
      </w:r>
    </w:p>
    <w:p w:rsidR="006042EC" w:rsidRDefault="006042EC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496BF9" w:rsidRDefault="00496BF9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ALINHAMENTO ENTRE A CONTRATAÇÃO E O PLANEJAMENTO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C7313B">
      <w:pPr>
        <w:pStyle w:val="PargrafodaLista"/>
        <w:numPr>
          <w:ilvl w:val="1"/>
          <w:numId w:val="2"/>
        </w:numPr>
        <w:jc w:val="both"/>
        <w:rPr>
          <w:rFonts w:ascii="Garamond" w:hAnsi="Garamond"/>
          <w:sz w:val="27"/>
          <w:szCs w:val="27"/>
        </w:rPr>
      </w:pPr>
      <w:r w:rsidRPr="006042EC">
        <w:rPr>
          <w:rFonts w:ascii="Garamond" w:hAnsi="Garamond"/>
          <w:sz w:val="27"/>
          <w:szCs w:val="27"/>
        </w:rPr>
        <w:t>A contratação pretendida está alinh</w:t>
      </w:r>
      <w:r w:rsidR="006042EC">
        <w:rPr>
          <w:rFonts w:ascii="Garamond" w:hAnsi="Garamond"/>
          <w:sz w:val="27"/>
          <w:szCs w:val="27"/>
        </w:rPr>
        <w:t>ada ao Plano de Aplicação 202</w:t>
      </w:r>
      <w:r w:rsidR="00F8616C">
        <w:rPr>
          <w:rFonts w:ascii="Garamond" w:hAnsi="Garamond"/>
          <w:sz w:val="27"/>
          <w:szCs w:val="27"/>
        </w:rPr>
        <w:t>5</w:t>
      </w:r>
      <w:r w:rsidR="006042EC">
        <w:rPr>
          <w:rFonts w:ascii="Garamond" w:hAnsi="Garamond"/>
          <w:sz w:val="27"/>
          <w:szCs w:val="27"/>
        </w:rPr>
        <w:t>.</w:t>
      </w:r>
    </w:p>
    <w:p w:rsidR="00496BF9" w:rsidRDefault="00496BF9" w:rsidP="00496BF9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BENEFÍCIOS A SEREM ALCANÇADOS COM A CONTRATAÇÃO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Garantir a qualidade e o bom estado da infraestrutura das respectivas áreas de prestação de serviço público, assegurando a integridade</w:t>
      </w:r>
      <w:r w:rsidR="00D073F4">
        <w:rPr>
          <w:rFonts w:ascii="Garamond" w:hAnsi="Garamond"/>
          <w:sz w:val="27"/>
          <w:szCs w:val="27"/>
        </w:rPr>
        <w:t xml:space="preserve"> e </w:t>
      </w:r>
      <w:r w:rsidR="00D073F4" w:rsidRPr="00CE5E63">
        <w:rPr>
          <w:rFonts w:ascii="Garamond" w:hAnsi="Garamond"/>
          <w:sz w:val="27"/>
          <w:szCs w:val="27"/>
        </w:rPr>
        <w:t>qualidade</w:t>
      </w:r>
      <w:r w:rsidRPr="00CE5E63">
        <w:rPr>
          <w:rFonts w:ascii="Garamond" w:hAnsi="Garamond"/>
          <w:sz w:val="27"/>
          <w:szCs w:val="27"/>
        </w:rPr>
        <w:t xml:space="preserve"> </w:t>
      </w:r>
      <w:r w:rsidR="00D073F4">
        <w:rPr>
          <w:rFonts w:ascii="Garamond" w:hAnsi="Garamond"/>
          <w:sz w:val="27"/>
          <w:szCs w:val="27"/>
        </w:rPr>
        <w:t>nos serviços promovidos pela</w:t>
      </w:r>
      <w:r w:rsidRPr="00CE5E63">
        <w:rPr>
          <w:rFonts w:ascii="Garamond" w:hAnsi="Garamond"/>
          <w:sz w:val="27"/>
          <w:szCs w:val="27"/>
        </w:rPr>
        <w:t xml:space="preserve"> AEM/MS</w:t>
      </w:r>
      <w:r>
        <w:rPr>
          <w:rFonts w:ascii="Garamond" w:hAnsi="Garamond"/>
          <w:sz w:val="27"/>
          <w:szCs w:val="27"/>
        </w:rPr>
        <w:t>.</w:t>
      </w:r>
    </w:p>
    <w:p w:rsidR="006042EC" w:rsidRDefault="006042EC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lastRenderedPageBreak/>
        <w:t>PROVIDÊNCIAS A SEREM ADOTADAS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Não se verifica a necessidade de providências específicas a serem adotadas pela Administração previamente à celebração da contratação, nem quanto à capacitação de servidores ou de empregados para fiscalização e gestão contratual ou adequação do ambiente da organização. </w:t>
      </w:r>
    </w:p>
    <w:p w:rsidR="006042EC" w:rsidRDefault="006042EC" w:rsidP="006042EC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POSSÍVEIS IMPACTOS AMBIENTAIS</w:t>
      </w:r>
    </w:p>
    <w:p w:rsidR="00FE2FB0" w:rsidRPr="00CE5E63" w:rsidRDefault="00FE2FB0" w:rsidP="00FE2FB0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CE5E63" w:rsidRPr="00D073F4" w:rsidRDefault="00CE5E63" w:rsidP="00D073F4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bCs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Quanto aos critérios de sustentabilidade, a contratação pretendida se enquadra nos índices de sustentabilidade monitorados pela AEM/MS, sendo que </w:t>
      </w:r>
      <w:r w:rsidR="00D073F4">
        <w:rPr>
          <w:rFonts w:ascii="Garamond" w:hAnsi="Garamond"/>
          <w:sz w:val="27"/>
          <w:szCs w:val="27"/>
        </w:rPr>
        <w:t xml:space="preserve">a </w:t>
      </w:r>
      <w:r w:rsidR="00D073F4" w:rsidRPr="00D073F4">
        <w:rPr>
          <w:rFonts w:ascii="Garamond" w:hAnsi="Garamond"/>
          <w:bCs/>
          <w:sz w:val="27"/>
          <w:szCs w:val="27"/>
        </w:rPr>
        <w:t xml:space="preserve">Diretora Técnica </w:t>
      </w:r>
      <w:r w:rsidRPr="00D073F4">
        <w:rPr>
          <w:rFonts w:ascii="Garamond" w:hAnsi="Garamond"/>
          <w:sz w:val="27"/>
          <w:szCs w:val="27"/>
        </w:rPr>
        <w:t>fiscalizará para o bom desempenho das atividades contratadas.</w:t>
      </w:r>
    </w:p>
    <w:p w:rsidR="006042EC" w:rsidRDefault="006042EC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DECLARAÇÃO DE VIABILIDADE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Esta equipe de planejamento declara viável </w:t>
      </w:r>
      <w:r w:rsidR="000119B1" w:rsidRPr="00CE5E63">
        <w:rPr>
          <w:rFonts w:ascii="Garamond" w:hAnsi="Garamond"/>
          <w:sz w:val="27"/>
          <w:szCs w:val="27"/>
        </w:rPr>
        <w:t>está</w:t>
      </w:r>
      <w:r w:rsidR="00DB2361">
        <w:rPr>
          <w:rFonts w:ascii="Garamond" w:hAnsi="Garamond"/>
          <w:sz w:val="27"/>
          <w:szCs w:val="27"/>
        </w:rPr>
        <w:t xml:space="preserve"> contratação, e entende-se que, em razão da contratação apresentada e deste Estudo Técnico Preliminar, que seja feita por meio de licitação atendendo aos princípios da administração pública e das normas vigentes. </w:t>
      </w: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JUSTIFICATIVA DA VIABILIDADE </w:t>
      </w:r>
    </w:p>
    <w:p w:rsidR="006042EC" w:rsidRDefault="00CE5E6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O presente estudo técnico preliminar está em conformidade com os requisitos administrativos necessários ao cumprimento do objeto. </w:t>
      </w:r>
    </w:p>
    <w:p w:rsidR="006042EC" w:rsidRDefault="006042EC" w:rsidP="006042EC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No mais, atende adequadamente às demandas formuladas, os benefícios pretendidos são adequados, os custos previstos são compatíveis, caracterizam a economicidade, e os riscos envolvidos são administráveis, sendo assim declaramos ser viável a contratação proposta. </w:t>
      </w:r>
    </w:p>
    <w:p w:rsidR="00CE5E63" w:rsidRDefault="00841003" w:rsidP="00CE5E63">
      <w:pPr>
        <w:ind w:left="142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Campo Grande, MS, </w:t>
      </w:r>
      <w:r w:rsidR="00F8616C">
        <w:rPr>
          <w:rFonts w:ascii="Garamond" w:hAnsi="Garamond"/>
          <w:color w:val="000000"/>
          <w:sz w:val="24"/>
          <w:szCs w:val="24"/>
        </w:rPr>
        <w:t>16 de abril de 2025</w:t>
      </w:r>
      <w:r w:rsidR="00CE5E63" w:rsidRPr="00CE5E63">
        <w:rPr>
          <w:rFonts w:ascii="Garamond" w:hAnsi="Garamond"/>
          <w:color w:val="000000"/>
          <w:sz w:val="24"/>
          <w:szCs w:val="24"/>
        </w:rPr>
        <w:t>.</w:t>
      </w:r>
    </w:p>
    <w:p w:rsidR="00CE5E63" w:rsidRDefault="00CE5E63" w:rsidP="00CE5E6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3E0F35" w:rsidRPr="00FA324A" w:rsidRDefault="003E0F35" w:rsidP="006042EC">
      <w:pPr>
        <w:spacing w:after="0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FA324A">
        <w:rPr>
          <w:rFonts w:ascii="Garamond" w:hAnsi="Garamond" w:cs="Arial"/>
          <w:b/>
          <w:bCs/>
          <w:color w:val="000000"/>
          <w:sz w:val="24"/>
          <w:szCs w:val="24"/>
        </w:rPr>
        <w:t>Renata Gláucia Silva</w:t>
      </w:r>
    </w:p>
    <w:p w:rsidR="003E0F35" w:rsidRDefault="003E0F35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Gerente</w:t>
      </w:r>
      <w:r w:rsidRPr="00FA324A">
        <w:rPr>
          <w:rFonts w:ascii="Garamond" w:hAnsi="Garamond" w:cs="Arial"/>
          <w:bCs/>
          <w:color w:val="000000"/>
          <w:sz w:val="24"/>
          <w:szCs w:val="24"/>
        </w:rPr>
        <w:t xml:space="preserve"> de Instrumentos e Permissionárias</w:t>
      </w:r>
    </w:p>
    <w:p w:rsidR="006042EC" w:rsidRDefault="003E0F35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 xml:space="preserve">AEM/MS </w:t>
      </w:r>
      <w:r w:rsidR="00A70C40">
        <w:rPr>
          <w:rFonts w:ascii="Garamond" w:hAnsi="Garamond" w:cs="Arial"/>
          <w:bCs/>
          <w:color w:val="000000"/>
          <w:sz w:val="24"/>
          <w:szCs w:val="24"/>
        </w:rPr>
        <w:t>–</w:t>
      </w:r>
      <w:r>
        <w:rPr>
          <w:rFonts w:ascii="Garamond" w:hAnsi="Garamond" w:cs="Arial"/>
          <w:bCs/>
          <w:color w:val="000000"/>
          <w:sz w:val="24"/>
          <w:szCs w:val="24"/>
        </w:rPr>
        <w:t xml:space="preserve"> INMETRO</w:t>
      </w:r>
    </w:p>
    <w:p w:rsidR="00A70C40" w:rsidRDefault="00A70C40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3E0F35" w:rsidRPr="00FA324A" w:rsidRDefault="003E0F35" w:rsidP="006042EC">
      <w:pPr>
        <w:spacing w:after="0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FA324A">
        <w:rPr>
          <w:rFonts w:ascii="Garamond" w:hAnsi="Garamond" w:cs="Arial"/>
          <w:b/>
          <w:bCs/>
          <w:color w:val="000000"/>
          <w:sz w:val="24"/>
          <w:szCs w:val="24"/>
        </w:rPr>
        <w:t xml:space="preserve">Luciana Boni </w:t>
      </w:r>
      <w:proofErr w:type="spellStart"/>
      <w:r w:rsidRPr="00FA324A">
        <w:rPr>
          <w:rFonts w:ascii="Garamond" w:hAnsi="Garamond" w:cs="Arial"/>
          <w:b/>
          <w:bCs/>
          <w:color w:val="000000"/>
          <w:sz w:val="24"/>
          <w:szCs w:val="24"/>
        </w:rPr>
        <w:t>Cogo</w:t>
      </w:r>
      <w:proofErr w:type="spellEnd"/>
    </w:p>
    <w:p w:rsidR="003E0F35" w:rsidRDefault="003E0F35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 xml:space="preserve">Diretor Técnica </w:t>
      </w:r>
    </w:p>
    <w:p w:rsidR="00CE5E63" w:rsidRPr="003E0F35" w:rsidRDefault="003E0F35" w:rsidP="00A70C40">
      <w:pPr>
        <w:spacing w:after="0"/>
        <w:jc w:val="center"/>
        <w:rPr>
          <w:rFonts w:ascii="Garamond" w:hAnsi="Garamond"/>
          <w:b/>
          <w:sz w:val="27"/>
          <w:szCs w:val="27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AEM/MS - INMETRO</w:t>
      </w:r>
      <w:bookmarkStart w:id="0" w:name="_GoBack"/>
      <w:bookmarkEnd w:id="0"/>
    </w:p>
    <w:sectPr w:rsidR="00CE5E63" w:rsidRPr="003E0F35" w:rsidSect="00BC4D46">
      <w:headerReference w:type="default" r:id="rId8"/>
      <w:footerReference w:type="default" r:id="rId9"/>
      <w:pgSz w:w="11906" w:h="16838"/>
      <w:pgMar w:top="2127" w:right="1701" w:bottom="1417" w:left="1701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70" w:rsidRDefault="00640A70" w:rsidP="00291A7F">
      <w:pPr>
        <w:spacing w:after="0" w:line="240" w:lineRule="auto"/>
      </w:pPr>
      <w:r>
        <w:separator/>
      </w:r>
    </w:p>
  </w:endnote>
  <w:endnote w:type="continuationSeparator" w:id="0">
    <w:p w:rsidR="00640A70" w:rsidRDefault="00640A70" w:rsidP="0029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7F" w:rsidRPr="00291A7F" w:rsidRDefault="00291A7F" w:rsidP="00291A7F">
    <w:pPr>
      <w:autoSpaceDE w:val="0"/>
      <w:autoSpaceDN w:val="0"/>
      <w:adjustRightInd w:val="0"/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7"/>
        <w:lang w:eastAsia="pt-BR"/>
      </w:rPr>
    </w:pPr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Av. Fábio Zahran, 3231 - Jardim América | CEP: 79.080-761 | Campo Grande/MS</w:t>
    </w:r>
  </w:p>
  <w:p w:rsidR="00291A7F" w:rsidRPr="00291A7F" w:rsidRDefault="00291A7F" w:rsidP="00291A7F">
    <w:pPr>
      <w:autoSpaceDE w:val="0"/>
      <w:autoSpaceDN w:val="0"/>
      <w:adjustRightInd w:val="0"/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7"/>
        <w:lang w:eastAsia="pt-BR"/>
      </w:rPr>
    </w:pPr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Fone: (67) 3317-5769 | contratos@aem.ms.gov.br</w:t>
    </w:r>
  </w:p>
  <w:sdt>
    <w:sdtPr>
      <w:id w:val="-1113817182"/>
      <w:docPartObj>
        <w:docPartGallery w:val="Page Numbers (Bottom of Page)"/>
        <w:docPartUnique/>
      </w:docPartObj>
    </w:sdtPr>
    <w:sdtEndPr/>
    <w:sdtContent>
      <w:p w:rsidR="00291A7F" w:rsidRDefault="00291A7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C40">
          <w:rPr>
            <w:noProof/>
          </w:rPr>
          <w:t>5</w:t>
        </w:r>
        <w:r>
          <w:fldChar w:fldCharType="end"/>
        </w:r>
      </w:p>
    </w:sdtContent>
  </w:sdt>
  <w:p w:rsidR="00291A7F" w:rsidRDefault="00291A7F" w:rsidP="00291A7F">
    <w:pPr>
      <w:pStyle w:val="Rodap"/>
      <w:tabs>
        <w:tab w:val="clear" w:pos="4252"/>
        <w:tab w:val="clear" w:pos="8504"/>
        <w:tab w:val="left" w:pos="2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70" w:rsidRDefault="00640A70" w:rsidP="00291A7F">
      <w:pPr>
        <w:spacing w:after="0" w:line="240" w:lineRule="auto"/>
      </w:pPr>
      <w:r>
        <w:separator/>
      </w:r>
    </w:p>
  </w:footnote>
  <w:footnote w:type="continuationSeparator" w:id="0">
    <w:p w:rsidR="00640A70" w:rsidRDefault="00640A70" w:rsidP="0029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7F" w:rsidRPr="00BC72E5" w:rsidRDefault="00291A7F" w:rsidP="00291A7F">
    <w:pPr>
      <w:pStyle w:val="Cabealho"/>
      <w:jc w:val="center"/>
    </w:pPr>
    <w:r w:rsidRPr="004E44EE">
      <w:rPr>
        <w:noProof/>
        <w:lang w:eastAsia="pt-BR"/>
      </w:rPr>
      <w:drawing>
        <wp:inline distT="0" distB="0" distL="0" distR="0">
          <wp:extent cx="857250" cy="714375"/>
          <wp:effectExtent l="0" t="0" r="0" b="952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4E44EE">
      <w:rPr>
        <w:noProof/>
        <w:lang w:eastAsia="pt-BR"/>
      </w:rPr>
      <w:drawing>
        <wp:inline distT="0" distB="0" distL="0" distR="0">
          <wp:extent cx="3162300" cy="71437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1EB2"/>
    <w:multiLevelType w:val="hybridMultilevel"/>
    <w:tmpl w:val="68EA5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58E0"/>
    <w:multiLevelType w:val="multilevel"/>
    <w:tmpl w:val="07E413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C"/>
    <w:rsid w:val="000119B1"/>
    <w:rsid w:val="000838CA"/>
    <w:rsid w:val="00181380"/>
    <w:rsid w:val="001B502C"/>
    <w:rsid w:val="002536DB"/>
    <w:rsid w:val="002678F6"/>
    <w:rsid w:val="00291A7F"/>
    <w:rsid w:val="002D2669"/>
    <w:rsid w:val="002E52D5"/>
    <w:rsid w:val="003C29B4"/>
    <w:rsid w:val="003E0F35"/>
    <w:rsid w:val="004847AE"/>
    <w:rsid w:val="00496BF9"/>
    <w:rsid w:val="005E3A23"/>
    <w:rsid w:val="006042EC"/>
    <w:rsid w:val="00620EFB"/>
    <w:rsid w:val="00640A70"/>
    <w:rsid w:val="006F7BD7"/>
    <w:rsid w:val="007A228F"/>
    <w:rsid w:val="007A3DD6"/>
    <w:rsid w:val="007F6153"/>
    <w:rsid w:val="008222C3"/>
    <w:rsid w:val="00841003"/>
    <w:rsid w:val="00920FAA"/>
    <w:rsid w:val="00922540"/>
    <w:rsid w:val="00982D9E"/>
    <w:rsid w:val="00996A62"/>
    <w:rsid w:val="009D75A8"/>
    <w:rsid w:val="00A238EC"/>
    <w:rsid w:val="00A70C40"/>
    <w:rsid w:val="00AC1DE2"/>
    <w:rsid w:val="00AF701E"/>
    <w:rsid w:val="00BC4D46"/>
    <w:rsid w:val="00BE5486"/>
    <w:rsid w:val="00C058F9"/>
    <w:rsid w:val="00CE5E63"/>
    <w:rsid w:val="00D073F4"/>
    <w:rsid w:val="00D245D2"/>
    <w:rsid w:val="00DB2361"/>
    <w:rsid w:val="00E07A97"/>
    <w:rsid w:val="00E17AF8"/>
    <w:rsid w:val="00F2054A"/>
    <w:rsid w:val="00F211A1"/>
    <w:rsid w:val="00F8616C"/>
    <w:rsid w:val="00FE1C04"/>
    <w:rsid w:val="00FE2FB0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5B8828"/>
  <w15:chartTrackingRefBased/>
  <w15:docId w15:val="{45E6BB5E-8ECF-4253-B558-C809D101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3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9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1A7F"/>
  </w:style>
  <w:style w:type="paragraph" w:styleId="Rodap">
    <w:name w:val="footer"/>
    <w:basedOn w:val="Normal"/>
    <w:link w:val="RodapChar"/>
    <w:uiPriority w:val="99"/>
    <w:unhideWhenUsed/>
    <w:rsid w:val="0029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A7F"/>
  </w:style>
  <w:style w:type="paragraph" w:styleId="PargrafodaLista">
    <w:name w:val="List Paragraph"/>
    <w:basedOn w:val="Normal"/>
    <w:uiPriority w:val="34"/>
    <w:qFormat/>
    <w:rsid w:val="00291A7F"/>
    <w:pPr>
      <w:ind w:left="720"/>
      <w:contextualSpacing/>
    </w:pPr>
  </w:style>
  <w:style w:type="table" w:styleId="Tabelacomgrade">
    <w:name w:val="Table Grid"/>
    <w:basedOn w:val="Tabelanormal"/>
    <w:uiPriority w:val="39"/>
    <w:rsid w:val="00F2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FAA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qFormat/>
    <w:rsid w:val="00BC4D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91817-073D-41F0-828E-2E7727C1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1746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Jhonny Cristaldo de Oliveira</dc:creator>
  <cp:keywords/>
  <dc:description/>
  <cp:lastModifiedBy>elbia@aem.ms.gov.br</cp:lastModifiedBy>
  <cp:revision>4</cp:revision>
  <cp:lastPrinted>2024-03-14T15:07:00Z</cp:lastPrinted>
  <dcterms:created xsi:type="dcterms:W3CDTF">2025-04-16T13:24:00Z</dcterms:created>
  <dcterms:modified xsi:type="dcterms:W3CDTF">2025-04-29T15:06:00Z</dcterms:modified>
</cp:coreProperties>
</file>